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EF4" w:rsidRPr="00301A19" w:rsidRDefault="00110EF4" w:rsidP="00110EF4">
      <w:pPr>
        <w:spacing w:after="0" w:line="240" w:lineRule="auto"/>
        <w:jc w:val="right"/>
        <w:rPr>
          <w:rFonts w:ascii="Times New Roman" w:hAnsi="Times New Roman"/>
          <w:sz w:val="28"/>
          <w:szCs w:val="28"/>
          <w:lang w:val="ky-KG"/>
        </w:rPr>
      </w:pPr>
      <w:r w:rsidRPr="00301A19">
        <w:rPr>
          <w:rFonts w:ascii="Times New Roman" w:hAnsi="Times New Roman"/>
          <w:sz w:val="28"/>
          <w:szCs w:val="28"/>
          <w:lang w:val="ky-KG"/>
        </w:rPr>
        <w:t>Долбоор</w:t>
      </w:r>
    </w:p>
    <w:p w:rsidR="00110EF4" w:rsidRPr="00110EF4" w:rsidRDefault="00110EF4" w:rsidP="00110EF4">
      <w:pPr>
        <w:spacing w:after="0" w:line="240" w:lineRule="auto"/>
        <w:jc w:val="right"/>
        <w:rPr>
          <w:rFonts w:ascii="Times New Roman" w:hAnsi="Times New Roman"/>
          <w:b/>
          <w:sz w:val="28"/>
          <w:szCs w:val="28"/>
          <w:lang w:val="ky-KG"/>
        </w:rPr>
      </w:pPr>
    </w:p>
    <w:p w:rsidR="00110EF4" w:rsidRDefault="00110EF4" w:rsidP="00110EF4">
      <w:pPr>
        <w:pStyle w:val="tkForma"/>
        <w:spacing w:after="0" w:line="240" w:lineRule="auto"/>
        <w:ind w:left="0" w:right="0"/>
        <w:rPr>
          <w:rFonts w:ascii="Times New Roman" w:hAnsi="Times New Roman" w:cs="Times New Roman"/>
          <w:sz w:val="28"/>
          <w:szCs w:val="28"/>
          <w:lang w:val="ky-KG"/>
        </w:rPr>
      </w:pPr>
      <w:r w:rsidRPr="00A02332">
        <w:rPr>
          <w:rFonts w:ascii="Times New Roman" w:hAnsi="Times New Roman" w:cs="Times New Roman"/>
          <w:sz w:val="28"/>
          <w:szCs w:val="28"/>
          <w:lang w:val="ky-KG"/>
        </w:rPr>
        <w:t>КЫРГЫЗ РЕСПУБЛИКАСЫНЫН МИНИСТРЛЕР КАБИНЕТИНИН ТОКТОМУ</w:t>
      </w:r>
    </w:p>
    <w:p w:rsidR="00110EF4" w:rsidRPr="00A02332" w:rsidRDefault="00110EF4" w:rsidP="00110EF4">
      <w:pPr>
        <w:pStyle w:val="tkForma"/>
        <w:spacing w:after="0" w:line="240" w:lineRule="auto"/>
        <w:ind w:left="0" w:right="0"/>
        <w:rPr>
          <w:rFonts w:ascii="Times New Roman" w:hAnsi="Times New Roman" w:cs="Times New Roman"/>
          <w:sz w:val="28"/>
          <w:szCs w:val="28"/>
        </w:rPr>
      </w:pPr>
    </w:p>
    <w:p w:rsidR="00301A19" w:rsidRDefault="00110EF4" w:rsidP="00110EF4">
      <w:pPr>
        <w:spacing w:after="0" w:line="240" w:lineRule="auto"/>
        <w:jc w:val="center"/>
        <w:rPr>
          <w:rFonts w:ascii="Times New Roman" w:hAnsi="Times New Roman"/>
          <w:b/>
          <w:bCs/>
          <w:sz w:val="28"/>
          <w:szCs w:val="28"/>
          <w:lang w:val="ky-KG"/>
        </w:rPr>
      </w:pPr>
      <w:r w:rsidRPr="00DB5B15">
        <w:rPr>
          <w:rFonts w:ascii="Times New Roman" w:hAnsi="Times New Roman"/>
          <w:b/>
          <w:bCs/>
          <w:sz w:val="28"/>
          <w:szCs w:val="28"/>
          <w:lang w:val="ky-KG"/>
        </w:rPr>
        <w:t xml:space="preserve">Кыргыз Республикасынын Министрлер Кабинетинин 2021-жылдын </w:t>
      </w:r>
    </w:p>
    <w:p w:rsidR="00110EF4" w:rsidRDefault="00110EF4" w:rsidP="00110EF4">
      <w:pPr>
        <w:spacing w:after="0" w:line="240" w:lineRule="auto"/>
        <w:jc w:val="center"/>
        <w:rPr>
          <w:rFonts w:ascii="Times New Roman" w:hAnsi="Times New Roman"/>
          <w:b/>
          <w:bCs/>
          <w:sz w:val="28"/>
          <w:szCs w:val="28"/>
          <w:lang w:val="ky-KG"/>
        </w:rPr>
      </w:pPr>
      <w:r w:rsidRPr="00DB5B15">
        <w:rPr>
          <w:rFonts w:ascii="Times New Roman" w:hAnsi="Times New Roman"/>
          <w:b/>
          <w:bCs/>
          <w:sz w:val="28"/>
          <w:szCs w:val="28"/>
          <w:lang w:val="ky-KG"/>
        </w:rPr>
        <w:t xml:space="preserve">21-июнундагы № 34 </w:t>
      </w:r>
      <w:r w:rsidR="002724CB">
        <w:rPr>
          <w:rFonts w:ascii="Times New Roman" w:hAnsi="Times New Roman"/>
          <w:b/>
          <w:bCs/>
          <w:sz w:val="28"/>
          <w:szCs w:val="28"/>
          <w:lang w:val="ky-KG"/>
        </w:rPr>
        <w:t>“</w:t>
      </w:r>
      <w:r w:rsidRPr="00DB5B15">
        <w:rPr>
          <w:rFonts w:ascii="Times New Roman" w:hAnsi="Times New Roman"/>
          <w:b/>
          <w:bCs/>
          <w:sz w:val="28"/>
          <w:szCs w:val="28"/>
          <w:lang w:val="ky-KG"/>
        </w:rPr>
        <w:t>Евразия экономикалык бирлигинин техникалык регламенттеринин талаптарынын сакталышын мамлекеттик контролдоону (көзөмөлдү) ишке ашыруу боюнча ыйгарым укуктуу мамлекеттик органдар жөнүндө</w:t>
      </w:r>
      <w:r w:rsidR="002724CB">
        <w:rPr>
          <w:rFonts w:ascii="Times New Roman" w:hAnsi="Times New Roman"/>
          <w:b/>
          <w:bCs/>
          <w:sz w:val="28"/>
          <w:szCs w:val="28"/>
          <w:lang w:val="ky-KG"/>
        </w:rPr>
        <w:t>”</w:t>
      </w:r>
      <w:r w:rsidRPr="00DB5B15">
        <w:rPr>
          <w:rFonts w:ascii="Times New Roman" w:hAnsi="Times New Roman"/>
          <w:b/>
          <w:bCs/>
          <w:sz w:val="28"/>
          <w:szCs w:val="28"/>
          <w:lang w:val="ky-KG"/>
        </w:rPr>
        <w:t xml:space="preserve"> токтомуна өзгөртүүлөрдү киргизүү тууралуу </w:t>
      </w:r>
    </w:p>
    <w:p w:rsidR="00301A19" w:rsidRDefault="00301A19" w:rsidP="00110EF4">
      <w:pPr>
        <w:spacing w:after="0" w:line="240" w:lineRule="auto"/>
        <w:jc w:val="center"/>
        <w:rPr>
          <w:rFonts w:ascii="Times New Roman" w:hAnsi="Times New Roman"/>
          <w:b/>
          <w:bCs/>
          <w:sz w:val="28"/>
          <w:szCs w:val="28"/>
          <w:lang w:val="ky-KG"/>
        </w:rPr>
      </w:pPr>
    </w:p>
    <w:p w:rsidR="00110EF4" w:rsidRPr="003E3F76" w:rsidRDefault="00110EF4" w:rsidP="003E3F76">
      <w:pPr>
        <w:spacing w:after="0" w:line="240" w:lineRule="auto"/>
        <w:ind w:firstLine="709"/>
        <w:jc w:val="both"/>
        <w:rPr>
          <w:rFonts w:ascii="Times New Roman" w:hAnsi="Times New Roman" w:cs="Times New Roman"/>
          <w:b/>
          <w:bCs/>
          <w:sz w:val="28"/>
          <w:szCs w:val="28"/>
          <w:lang w:val="ky-KG"/>
        </w:rPr>
      </w:pPr>
      <w:r w:rsidRPr="003E3F76">
        <w:rPr>
          <w:rStyle w:val="y2iqfc"/>
          <w:rFonts w:ascii="Times New Roman" w:hAnsi="Times New Roman" w:cs="Times New Roman"/>
          <w:color w:val="202124"/>
          <w:sz w:val="28"/>
          <w:szCs w:val="28"/>
          <w:lang w:val="ky-KG"/>
        </w:rPr>
        <w:t xml:space="preserve">Евразия экономикалык бирлигинин техникалык регламенттеринин талаптарынын сакталышын мамлекеттик контролдоону (көзөмөлдү) ишке ашыруу боюнча ыйгарым укуктуу мамлекеттик органдарды актуалдаштыруу, Кыргыз Республикасынын Президентинин </w:t>
      </w:r>
      <w:r w:rsidR="002724CB" w:rsidRPr="003E3F76">
        <w:rPr>
          <w:rStyle w:val="y2iqfc"/>
          <w:rFonts w:ascii="Times New Roman" w:hAnsi="Times New Roman" w:cs="Times New Roman"/>
          <w:color w:val="202124"/>
          <w:sz w:val="28"/>
          <w:szCs w:val="28"/>
          <w:lang w:val="ky-KG"/>
        </w:rPr>
        <w:t>2021-жылдын 5-майындагы № 114 “</w:t>
      </w:r>
      <w:r w:rsidRPr="003E3F76">
        <w:rPr>
          <w:rStyle w:val="y2iqfc"/>
          <w:rFonts w:ascii="Times New Roman" w:hAnsi="Times New Roman" w:cs="Times New Roman"/>
          <w:color w:val="202124"/>
          <w:sz w:val="28"/>
          <w:szCs w:val="28"/>
          <w:lang w:val="ky-KG"/>
        </w:rPr>
        <w:t>Министрлер Кабинети жөнүндө</w:t>
      </w:r>
      <w:r w:rsidR="002724CB" w:rsidRPr="003E3F76">
        <w:rPr>
          <w:rStyle w:val="y2iqfc"/>
          <w:rFonts w:ascii="Times New Roman" w:hAnsi="Times New Roman" w:cs="Times New Roman"/>
          <w:color w:val="202124"/>
          <w:sz w:val="28"/>
          <w:szCs w:val="28"/>
          <w:lang w:val="ky-KG"/>
        </w:rPr>
        <w:t>”</w:t>
      </w:r>
      <w:r w:rsidRPr="003E3F76">
        <w:rPr>
          <w:rStyle w:val="y2iqfc"/>
          <w:rFonts w:ascii="Times New Roman" w:hAnsi="Times New Roman" w:cs="Times New Roman"/>
          <w:color w:val="202124"/>
          <w:sz w:val="28"/>
          <w:szCs w:val="28"/>
          <w:lang w:val="ky-KG"/>
        </w:rPr>
        <w:t xml:space="preserve"> Жарлыгын ишке ашыруу </w:t>
      </w:r>
      <w:r w:rsidR="002724CB" w:rsidRPr="003E3F76">
        <w:rPr>
          <w:rStyle w:val="y2iqfc"/>
          <w:rFonts w:ascii="Times New Roman" w:hAnsi="Times New Roman" w:cs="Times New Roman"/>
          <w:color w:val="202124"/>
          <w:sz w:val="28"/>
          <w:szCs w:val="28"/>
          <w:lang w:val="ky-KG"/>
        </w:rPr>
        <w:t>максатында Кыргыз Республикасынын “</w:t>
      </w:r>
      <w:r w:rsidRPr="003E3F76">
        <w:rPr>
          <w:rStyle w:val="y2iqfc"/>
          <w:rFonts w:ascii="Times New Roman" w:hAnsi="Times New Roman" w:cs="Times New Roman"/>
          <w:color w:val="202124"/>
          <w:sz w:val="28"/>
          <w:szCs w:val="28"/>
          <w:lang w:val="ky-KG"/>
        </w:rPr>
        <w:t>Кыргыз Республикасынын Министрлер Кабинети жөнүндө</w:t>
      </w:r>
      <w:r w:rsidR="002724CB" w:rsidRPr="003E3F76">
        <w:rPr>
          <w:rStyle w:val="y2iqfc"/>
          <w:rFonts w:ascii="Times New Roman" w:hAnsi="Times New Roman" w:cs="Times New Roman"/>
          <w:color w:val="202124"/>
          <w:sz w:val="28"/>
          <w:szCs w:val="28"/>
          <w:lang w:val="ky-KG"/>
        </w:rPr>
        <w:t>”</w:t>
      </w:r>
      <w:r w:rsidRPr="003E3F76">
        <w:rPr>
          <w:rStyle w:val="y2iqfc"/>
          <w:rFonts w:ascii="Times New Roman" w:hAnsi="Times New Roman" w:cs="Times New Roman"/>
          <w:color w:val="202124"/>
          <w:sz w:val="28"/>
          <w:szCs w:val="28"/>
          <w:lang w:val="ky-KG"/>
        </w:rPr>
        <w:t xml:space="preserve"> Кыргыз Республикасынын конституциялык Мыйзамынын 13, 17-</w:t>
      </w:r>
      <w:r w:rsidR="002724CB" w:rsidRPr="003E3F76">
        <w:rPr>
          <w:rStyle w:val="y2iqfc"/>
          <w:rFonts w:ascii="Times New Roman" w:hAnsi="Times New Roman" w:cs="Times New Roman"/>
          <w:color w:val="202124"/>
          <w:sz w:val="28"/>
          <w:szCs w:val="28"/>
          <w:lang w:val="ky-KG"/>
        </w:rPr>
        <w:t xml:space="preserve">беренелерине </w:t>
      </w:r>
      <w:r w:rsidRPr="003E3F76">
        <w:rPr>
          <w:rStyle w:val="y2iqfc"/>
          <w:rFonts w:ascii="Times New Roman" w:hAnsi="Times New Roman" w:cs="Times New Roman"/>
          <w:color w:val="202124"/>
          <w:sz w:val="28"/>
          <w:szCs w:val="28"/>
          <w:lang w:val="ky-KG"/>
        </w:rPr>
        <w:t>ылайык Кыргыз Республикасынын Министрлер Кабинети токтом кылат:</w:t>
      </w:r>
    </w:p>
    <w:p w:rsidR="00110EF4" w:rsidRPr="003E3F76" w:rsidRDefault="00110EF4" w:rsidP="003E3F76">
      <w:pPr>
        <w:spacing w:after="0" w:line="240" w:lineRule="auto"/>
        <w:ind w:firstLine="709"/>
        <w:jc w:val="both"/>
        <w:rPr>
          <w:rFonts w:ascii="Times New Roman" w:eastAsia="Times New Roman" w:hAnsi="Times New Roman" w:cs="Times New Roman"/>
          <w:sz w:val="28"/>
          <w:szCs w:val="28"/>
          <w:lang w:val="ky-KG"/>
        </w:rPr>
      </w:pPr>
      <w:r w:rsidRPr="003E3F76">
        <w:rPr>
          <w:rStyle w:val="y2iqfc"/>
          <w:rFonts w:ascii="Times New Roman" w:hAnsi="Times New Roman" w:cs="Times New Roman"/>
          <w:color w:val="202124"/>
          <w:sz w:val="28"/>
          <w:szCs w:val="28"/>
          <w:lang w:val="ky-KG"/>
        </w:rPr>
        <w:t>1. Кыргыз Республикасынын Министрлер Кабинетинин 2021-жылдын 21-июндагы</w:t>
      </w:r>
      <w:r w:rsidR="002724CB" w:rsidRPr="003E3F76">
        <w:rPr>
          <w:rStyle w:val="y2iqfc"/>
          <w:rFonts w:ascii="Times New Roman" w:hAnsi="Times New Roman" w:cs="Times New Roman"/>
          <w:color w:val="202124"/>
          <w:sz w:val="28"/>
          <w:szCs w:val="28"/>
          <w:lang w:val="ky-KG"/>
        </w:rPr>
        <w:t xml:space="preserve"> </w:t>
      </w:r>
      <w:r w:rsidRPr="003E3F76">
        <w:rPr>
          <w:rStyle w:val="y2iqfc"/>
          <w:rFonts w:ascii="Times New Roman" w:hAnsi="Times New Roman" w:cs="Times New Roman"/>
          <w:color w:val="202124"/>
          <w:sz w:val="28"/>
          <w:szCs w:val="28"/>
          <w:lang w:val="ky-KG"/>
        </w:rPr>
        <w:t>№34</w:t>
      </w:r>
      <w:r w:rsidR="002724CB" w:rsidRPr="003E3F76">
        <w:rPr>
          <w:rStyle w:val="y2iqfc"/>
          <w:rFonts w:ascii="Times New Roman" w:hAnsi="Times New Roman" w:cs="Times New Roman"/>
          <w:color w:val="202124"/>
          <w:sz w:val="28"/>
          <w:szCs w:val="28"/>
          <w:lang w:val="ky-KG"/>
        </w:rPr>
        <w:t xml:space="preserve"> “</w:t>
      </w:r>
      <w:r w:rsidRPr="003E3F76">
        <w:rPr>
          <w:rStyle w:val="y2iqfc"/>
          <w:rFonts w:ascii="Times New Roman" w:hAnsi="Times New Roman" w:cs="Times New Roman"/>
          <w:color w:val="202124"/>
          <w:sz w:val="28"/>
          <w:szCs w:val="28"/>
          <w:lang w:val="ky-KG"/>
        </w:rPr>
        <w:t>Евразия экономикалык бирлигинин техникалык регламенттеринин талаптарынын сакталышын мамлекеттик контролдоону (көзөмөлдү) жүзөгө ашыруу боюнча ыйгарым укуктуу мамлекеттик органдар жөнүндө</w:t>
      </w:r>
      <w:r w:rsidR="002724CB" w:rsidRPr="003E3F76">
        <w:rPr>
          <w:rStyle w:val="y2iqfc"/>
          <w:rFonts w:ascii="Times New Roman" w:hAnsi="Times New Roman" w:cs="Times New Roman"/>
          <w:color w:val="202124"/>
          <w:sz w:val="28"/>
          <w:szCs w:val="28"/>
          <w:lang w:val="ky-KG"/>
        </w:rPr>
        <w:t>”</w:t>
      </w:r>
      <w:r w:rsidRPr="003E3F76">
        <w:rPr>
          <w:rStyle w:val="y2iqfc"/>
          <w:rFonts w:ascii="Times New Roman" w:hAnsi="Times New Roman" w:cs="Times New Roman"/>
          <w:color w:val="202124"/>
          <w:sz w:val="28"/>
          <w:szCs w:val="28"/>
          <w:lang w:val="ky-KG"/>
        </w:rPr>
        <w:t xml:space="preserve"> токтомуна төмөнкүдөй өзгөртүүлөр киргизилсин</w:t>
      </w:r>
      <w:r w:rsidR="002724CB" w:rsidRPr="003E3F76">
        <w:rPr>
          <w:rStyle w:val="y2iqfc"/>
          <w:rFonts w:ascii="Times New Roman" w:hAnsi="Times New Roman" w:cs="Times New Roman"/>
          <w:color w:val="202124"/>
          <w:sz w:val="28"/>
          <w:szCs w:val="28"/>
          <w:lang w:val="ky-KG"/>
        </w:rPr>
        <w:t>:</w:t>
      </w:r>
      <w:r w:rsidRPr="003E3F76">
        <w:rPr>
          <w:rStyle w:val="y2iqfc"/>
          <w:rFonts w:ascii="Times New Roman" w:hAnsi="Times New Roman" w:cs="Times New Roman"/>
          <w:color w:val="202124"/>
          <w:sz w:val="28"/>
          <w:szCs w:val="28"/>
          <w:lang w:val="ky-KG"/>
        </w:rPr>
        <w:t xml:space="preserve"> </w:t>
      </w:r>
    </w:p>
    <w:p w:rsidR="00110EF4" w:rsidRPr="003E3F76" w:rsidRDefault="00110EF4" w:rsidP="003E3F76">
      <w:pPr>
        <w:spacing w:after="0" w:line="240" w:lineRule="auto"/>
        <w:ind w:firstLine="709"/>
        <w:rPr>
          <w:rStyle w:val="y2iqfc"/>
          <w:rFonts w:ascii="Times New Roman" w:hAnsi="Times New Roman" w:cs="Times New Roman"/>
          <w:color w:val="202124"/>
          <w:sz w:val="28"/>
          <w:szCs w:val="28"/>
          <w:lang w:val="ky-KG"/>
        </w:rPr>
      </w:pPr>
      <w:r w:rsidRPr="003E3F76">
        <w:rPr>
          <w:rStyle w:val="y2iqfc"/>
          <w:rFonts w:ascii="Times New Roman" w:hAnsi="Times New Roman" w:cs="Times New Roman"/>
          <w:color w:val="202124"/>
          <w:sz w:val="28"/>
          <w:szCs w:val="28"/>
          <w:lang w:val="ky-KG"/>
        </w:rPr>
        <w:t>1)</w:t>
      </w:r>
      <w:r w:rsidR="002724CB" w:rsidRPr="003E3F76">
        <w:rPr>
          <w:rStyle w:val="y2iqfc"/>
          <w:rFonts w:ascii="Times New Roman" w:hAnsi="Times New Roman" w:cs="Times New Roman"/>
          <w:color w:val="202124"/>
          <w:sz w:val="28"/>
          <w:szCs w:val="28"/>
          <w:lang w:val="ky-KG"/>
        </w:rPr>
        <w:t xml:space="preserve"> 1-</w:t>
      </w:r>
      <w:r w:rsidRPr="003E3F76">
        <w:rPr>
          <w:rStyle w:val="y2iqfc"/>
          <w:rFonts w:ascii="Times New Roman" w:hAnsi="Times New Roman" w:cs="Times New Roman"/>
          <w:color w:val="202124"/>
          <w:sz w:val="28"/>
          <w:szCs w:val="28"/>
          <w:lang w:val="ky-KG"/>
        </w:rPr>
        <w:t>пункт төмөнкүдөй редакцияда баяндалсын:</w:t>
      </w:r>
    </w:p>
    <w:p w:rsidR="00110EF4" w:rsidRPr="003E3F76" w:rsidRDefault="0045194B"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t>“</w:t>
      </w:r>
      <w:r w:rsidR="00FD208D">
        <w:rPr>
          <w:rFonts w:ascii="Times New Roman" w:hAnsi="Times New Roman" w:cs="Times New Roman"/>
          <w:sz w:val="28"/>
          <w:szCs w:val="28"/>
          <w:lang w:val="ky-KG"/>
        </w:rPr>
        <w:t xml:space="preserve">1. </w:t>
      </w:r>
      <w:r w:rsidR="00110EF4" w:rsidRPr="003E3F76">
        <w:rPr>
          <w:rFonts w:ascii="Times New Roman" w:hAnsi="Times New Roman" w:cs="Times New Roman"/>
          <w:sz w:val="28"/>
          <w:szCs w:val="28"/>
          <w:lang w:val="ky-KG"/>
        </w:rPr>
        <w:t>Евразия экономикалык бирлигинин техникалык регламенттеринин талаптарын сактоого мамлекеттик контролду (көзөмөлдү) төмөнкү ыйгарым укуктуу мамлекеттик органдар жүргүзө тургандыгы белгиленсин:</w:t>
      </w:r>
    </w:p>
    <w:p w:rsidR="00110EF4" w:rsidRPr="003E3F76" w:rsidRDefault="00110EF4" w:rsidP="003E3F76">
      <w:pPr>
        <w:spacing w:after="0" w:line="240" w:lineRule="auto"/>
        <w:ind w:firstLine="709"/>
        <w:jc w:val="both"/>
        <w:rPr>
          <w:rStyle w:val="y2iqfc"/>
          <w:rFonts w:ascii="Times New Roman" w:hAnsi="Times New Roman" w:cs="Times New Roman"/>
          <w:color w:val="202124"/>
          <w:sz w:val="28"/>
          <w:szCs w:val="28"/>
          <w:lang w:val="ky-KG"/>
        </w:rPr>
      </w:pPr>
      <w:r w:rsidRPr="003E3F76">
        <w:rPr>
          <w:rStyle w:val="y2iqfc"/>
          <w:rFonts w:ascii="Times New Roman" w:hAnsi="Times New Roman" w:cs="Times New Roman"/>
          <w:color w:val="202124"/>
          <w:sz w:val="28"/>
          <w:szCs w:val="28"/>
          <w:lang w:val="ky-KG"/>
        </w:rPr>
        <w:t>1)</w:t>
      </w:r>
      <w:r w:rsidR="0045194B" w:rsidRPr="003E3F76">
        <w:rPr>
          <w:rStyle w:val="y2iqfc"/>
          <w:rFonts w:ascii="Times New Roman" w:hAnsi="Times New Roman" w:cs="Times New Roman"/>
          <w:color w:val="202124"/>
          <w:sz w:val="28"/>
          <w:szCs w:val="28"/>
          <w:lang w:val="ky-KG"/>
        </w:rPr>
        <w:t xml:space="preserve"> </w:t>
      </w:r>
      <w:r w:rsidRPr="003E3F76">
        <w:rPr>
          <w:rStyle w:val="y2iqfc"/>
          <w:rFonts w:ascii="Times New Roman" w:hAnsi="Times New Roman" w:cs="Times New Roman"/>
          <w:color w:val="202124"/>
          <w:sz w:val="28"/>
          <w:szCs w:val="28"/>
          <w:lang w:val="ky-KG"/>
        </w:rPr>
        <w:t>Кыргыз Республикасынын Өзгөчө кырдаалдар министрлигине караштуу Өрткө каршы көзөмөл кызматы - Евразия экономикалык бир</w:t>
      </w:r>
      <w:r w:rsidR="00190102" w:rsidRPr="003E3F76">
        <w:rPr>
          <w:rStyle w:val="y2iqfc"/>
          <w:rFonts w:ascii="Times New Roman" w:hAnsi="Times New Roman" w:cs="Times New Roman"/>
          <w:color w:val="202124"/>
          <w:sz w:val="28"/>
          <w:szCs w:val="28"/>
          <w:lang w:val="ky-KG"/>
        </w:rPr>
        <w:t>лигинин</w:t>
      </w:r>
      <w:r w:rsidRPr="003E3F76">
        <w:rPr>
          <w:rStyle w:val="y2iqfc"/>
          <w:rFonts w:ascii="Times New Roman" w:hAnsi="Times New Roman" w:cs="Times New Roman"/>
          <w:color w:val="202124"/>
          <w:sz w:val="28"/>
          <w:szCs w:val="28"/>
          <w:lang w:val="ky-KG"/>
        </w:rPr>
        <w:t xml:space="preserve"> техникалык регламенттеринин талаптарын </w:t>
      </w:r>
      <w:r w:rsidRPr="003E3F76">
        <w:rPr>
          <w:rFonts w:ascii="Times New Roman" w:hAnsi="Times New Roman" w:cs="Times New Roman"/>
          <w:sz w:val="28"/>
          <w:szCs w:val="28"/>
          <w:lang w:val="ky-KG"/>
        </w:rPr>
        <w:t>сактоого:</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пиротехникалык буюмдардын коопсуздугу жөнүндө (БС ТР 006/2011);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өрт коопсуздугун камсыздоочу жана өрт өчүрүүчү каражаттарга коюлуучу тала</w:t>
      </w:r>
      <w:r w:rsidR="008A22A0" w:rsidRPr="003E3F76">
        <w:rPr>
          <w:rFonts w:ascii="Times New Roman" w:hAnsi="Times New Roman" w:cs="Times New Roman"/>
          <w:sz w:val="28"/>
          <w:szCs w:val="28"/>
          <w:lang w:val="ky-KG"/>
        </w:rPr>
        <w:t>птар жөнүндө (ЕАЭБ ТР 043/2017);</w:t>
      </w:r>
    </w:p>
    <w:p w:rsidR="008A22A0" w:rsidRPr="003E3F76" w:rsidRDefault="008A22A0"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 </w:t>
      </w:r>
      <w:r w:rsidR="004E6D7F" w:rsidRPr="003E3F76">
        <w:rPr>
          <w:rFonts w:ascii="Times New Roman" w:hAnsi="Times New Roman" w:cs="Times New Roman"/>
          <w:sz w:val="28"/>
          <w:szCs w:val="28"/>
          <w:lang w:val="ky-KG"/>
        </w:rPr>
        <w:t>ж</w:t>
      </w:r>
      <w:r w:rsidR="004E6D7F" w:rsidRPr="003E3F76">
        <w:rPr>
          <w:rFonts w:ascii="Times New Roman" w:hAnsi="Times New Roman" w:cs="Times New Roman"/>
          <w:bCs/>
          <w:sz w:val="28"/>
          <w:szCs w:val="28"/>
          <w:lang w:val="ky-KG"/>
        </w:rPr>
        <w:t>арандык коргоого, табигый жана техногендик мүнөздөгү өзгөчө кырдаалдардан коргонууга арналган продукциялардын коопсуздугу жөнүндө (050/2021 ЕАЭБ ТР);</w:t>
      </w:r>
    </w:p>
    <w:p w:rsidR="00110EF4" w:rsidRPr="003E3F76" w:rsidRDefault="00110EF4" w:rsidP="003E3F76">
      <w:pPr>
        <w:spacing w:after="0" w:line="240" w:lineRule="auto"/>
        <w:ind w:firstLine="709"/>
        <w:jc w:val="both"/>
        <w:rPr>
          <w:rFonts w:ascii="Times New Roman" w:eastAsia="Times New Roman" w:hAnsi="Times New Roman" w:cs="Times New Roman"/>
          <w:sz w:val="28"/>
          <w:szCs w:val="28"/>
          <w:lang w:val="ky-KG"/>
        </w:rPr>
      </w:pPr>
      <w:r w:rsidRPr="003E3F76">
        <w:rPr>
          <w:rStyle w:val="y2iqfc"/>
          <w:rFonts w:ascii="Times New Roman" w:hAnsi="Times New Roman" w:cs="Times New Roman"/>
          <w:color w:val="202124"/>
          <w:sz w:val="28"/>
          <w:szCs w:val="28"/>
          <w:lang w:val="ky-KG"/>
        </w:rPr>
        <w:t xml:space="preserve">2) Кыргыз Республикасынын Транспорт жана коммуникациялар министрлигинин </w:t>
      </w:r>
      <w:r w:rsidR="00E90331" w:rsidRPr="003E3F76">
        <w:rPr>
          <w:rFonts w:ascii="Times New Roman" w:hAnsi="Times New Roman" w:cs="Times New Roman"/>
          <w:sz w:val="28"/>
          <w:szCs w:val="28"/>
          <w:lang w:val="ky-KG"/>
        </w:rPr>
        <w:t>Жол-транспорттук коопсуздук чөйрөсүндөгү контролдоо жана көзөмөлдөө башкармалыгы</w:t>
      </w:r>
      <w:r w:rsidRPr="003E3F76">
        <w:rPr>
          <w:rStyle w:val="y2iqfc"/>
          <w:rFonts w:ascii="Times New Roman" w:hAnsi="Times New Roman" w:cs="Times New Roman"/>
          <w:color w:val="202124"/>
          <w:sz w:val="28"/>
          <w:szCs w:val="28"/>
          <w:lang w:val="ky-KG"/>
        </w:rPr>
        <w:t xml:space="preserve"> - Евразия экономикалык бирлигинин техникалык регламенттеринин талаптарын </w:t>
      </w:r>
      <w:r w:rsidRPr="003E3F76">
        <w:rPr>
          <w:rFonts w:ascii="Times New Roman" w:hAnsi="Times New Roman" w:cs="Times New Roman"/>
          <w:sz w:val="28"/>
          <w:szCs w:val="28"/>
          <w:lang w:val="ky-KG"/>
        </w:rPr>
        <w:t>сактоого:</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lastRenderedPageBreak/>
        <w:t>- темир жолдун кыймылдуу курамынын коопсуздугу жөнүндө (БС ТР 001/2011);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жогорку ылдамдыктагы темир жол транспортунун коопсуздугу жөнүндө (БС ТР 002/2011);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темир жол транспортунун инфратүзүмүнүн коопсуздугу жөнүндө (БС ТР 003/2011);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автомобиль жолдорунун коопсуздугу жөнүндө (БС ТР 014/2011);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дөңгөлөктүү транспорт каражаттарынын коопсуздугу жөнүндө (БС ТР 018/2011);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чакан көлөмдүү кемелердин коопсуздугу жөнүндө (БС ТР 026/2012);</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айыл чарба жана токой чарба тракторлорунун жана алардын чиркегичтеринин коопсуздугу жөнүндө (БС ТР 031/2012).</w:t>
      </w:r>
    </w:p>
    <w:p w:rsidR="00110EF4" w:rsidRPr="003E3F76" w:rsidRDefault="00110EF4" w:rsidP="003E3F76">
      <w:pPr>
        <w:spacing w:after="0" w:line="240" w:lineRule="auto"/>
        <w:ind w:firstLine="709"/>
        <w:jc w:val="both"/>
        <w:rPr>
          <w:rFonts w:ascii="Times New Roman" w:eastAsia="Times New Roman" w:hAnsi="Times New Roman" w:cs="Times New Roman"/>
          <w:sz w:val="28"/>
          <w:szCs w:val="28"/>
          <w:lang w:val="ky-KG"/>
        </w:rPr>
      </w:pPr>
      <w:r w:rsidRPr="003E3F76">
        <w:rPr>
          <w:rStyle w:val="y2iqfc"/>
          <w:rFonts w:ascii="Times New Roman" w:hAnsi="Times New Roman" w:cs="Times New Roman"/>
          <w:color w:val="202124"/>
          <w:sz w:val="28"/>
          <w:szCs w:val="28"/>
          <w:lang w:val="ky-KG"/>
        </w:rPr>
        <w:t>3) Кыргыз Республикасынын Энергетика министрлигине караштуу Энергетикалык көзөмөл кызматы - Евразия экономикалык бирлигинин техникалык регламенттеринин талаптарын</w:t>
      </w:r>
      <w:r w:rsidRPr="003E3F76">
        <w:rPr>
          <w:rFonts w:ascii="Times New Roman" w:hAnsi="Times New Roman" w:cs="Times New Roman"/>
          <w:sz w:val="28"/>
          <w:szCs w:val="28"/>
          <w:lang w:val="ky-KG"/>
        </w:rPr>
        <w:t xml:space="preserve"> сактоого:</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төмөнкү вольттуу жабдуулардын коопсуздугу жөнүндө (БС ТР 004/2011);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 - техникалык каражаттардын электр магниттик шайкештиги (БС ТР 020/2011);</w:t>
      </w:r>
    </w:p>
    <w:p w:rsidR="002302EF"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 </w:t>
      </w:r>
      <w:r w:rsidR="002302EF" w:rsidRPr="003E3F76">
        <w:rPr>
          <w:rFonts w:ascii="Times New Roman" w:hAnsi="Times New Roman" w:cs="Times New Roman"/>
          <w:sz w:val="28"/>
          <w:szCs w:val="28"/>
          <w:lang w:val="ky-KG"/>
        </w:rPr>
        <w:t>энергияны керектөөчү түзүлүштөрдүн энергетикалык натыйжалуулугуна талаптар жөнүндө (ЕАЭБ ТР 048/2019);</w:t>
      </w:r>
    </w:p>
    <w:p w:rsidR="002302EF" w:rsidRPr="003E3F76" w:rsidRDefault="002302EF"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м</w:t>
      </w:r>
      <w:r w:rsidRPr="003E3F76">
        <w:rPr>
          <w:rFonts w:ascii="Times New Roman" w:hAnsi="Times New Roman" w:cs="Times New Roman"/>
          <w:bCs/>
          <w:sz w:val="28"/>
          <w:szCs w:val="28"/>
          <w:lang w:val="ky-KG"/>
        </w:rPr>
        <w:t>етрополитендин кыймылдуу курамынын коопсуздугу жөнүндө (ЕАЭБ ТР 052/2021);</w:t>
      </w:r>
    </w:p>
    <w:p w:rsidR="00110EF4" w:rsidRPr="003E3F76" w:rsidRDefault="00110EF4"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4) Кыргыз Республикасынын Айыл чарба министрлигине караштуу Ветеринария кызматы - Евразия экономикалык бирлигинин техникалык регламенттеринин </w:t>
      </w:r>
      <w:r w:rsidRPr="003E3F76">
        <w:rPr>
          <w:rStyle w:val="y2iqfc"/>
          <w:rFonts w:ascii="Times New Roman" w:hAnsi="Times New Roman" w:cs="Times New Roman"/>
          <w:color w:val="202124"/>
          <w:sz w:val="28"/>
          <w:szCs w:val="28"/>
          <w:lang w:val="ky-KG"/>
        </w:rPr>
        <w:t>талаптарын</w:t>
      </w:r>
      <w:r w:rsidRPr="003E3F76">
        <w:rPr>
          <w:rFonts w:ascii="Times New Roman" w:hAnsi="Times New Roman" w:cs="Times New Roman"/>
          <w:sz w:val="28"/>
          <w:szCs w:val="28"/>
          <w:lang w:val="ky-KG"/>
        </w:rPr>
        <w:t xml:space="preserve"> сактоого:</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сүт жана сүт азыктарынын коопсуздугу жөнүндө (БС ТР 033/2013) эпизооттук бейпилдик бөлүгүндө;</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эт жана эт азыктарынын коопсуздугу жөнүндө (БС ТР 034/2013) эпизооттук бейпилдик бөлүгүндө;</w:t>
      </w:r>
    </w:p>
    <w:p w:rsidR="008A6681"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балык жана балык азыктарынын коопсуздугу жөнүндө (ЕАЭБ ТР 040/2016), эпизооттук бейпилдик бөлүгүндө</w:t>
      </w:r>
      <w:r w:rsidR="008A6681" w:rsidRPr="003E3F76">
        <w:rPr>
          <w:rFonts w:ascii="Times New Roman" w:hAnsi="Times New Roman" w:cs="Times New Roman"/>
          <w:sz w:val="28"/>
          <w:szCs w:val="28"/>
          <w:lang w:val="ky-KG"/>
        </w:rPr>
        <w:t>;</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5) Кыргыз Республикасынын Саламаттык сактоо министрлигине караштуу Оорулардын алдын алуу жана мамлекеттик санитардык-эпидемиологиялык көзөмөл департаменти - Евразия экономикалык бирлигинин техникалык регламенттеринин </w:t>
      </w:r>
      <w:r w:rsidRPr="003E3F76">
        <w:rPr>
          <w:rStyle w:val="y2iqfc"/>
          <w:rFonts w:ascii="Times New Roman" w:hAnsi="Times New Roman" w:cs="Times New Roman"/>
          <w:color w:val="202124"/>
          <w:sz w:val="28"/>
          <w:szCs w:val="28"/>
          <w:lang w:val="ky-KG"/>
        </w:rPr>
        <w:t>талаптарын</w:t>
      </w:r>
      <w:r w:rsidRPr="003E3F76">
        <w:rPr>
          <w:rFonts w:ascii="Times New Roman" w:hAnsi="Times New Roman" w:cs="Times New Roman"/>
          <w:sz w:val="28"/>
          <w:szCs w:val="28"/>
          <w:lang w:val="ky-KG"/>
        </w:rPr>
        <w:t xml:space="preserve"> сактоого:</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таңгактын коопсуздугу жөнүндө (БС ТР 005/2011);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балдарга жана өспүрүмдөргө арналган продукциянын коопсуздугу жөнүндө (БС ТР 007/2011);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оюнчуктардын коопсуздугу жөнүндө (БС ТР 008/2011);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парфюмерия-косметикалык продукциянын коопсуздугу жөнүндө (БС ТР 009/2011);</w:t>
      </w:r>
    </w:p>
    <w:p w:rsidR="00110EF4" w:rsidRPr="003E3F76" w:rsidRDefault="00110EF4"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lastRenderedPageBreak/>
        <w:t>- дандын коопсуздугу жөнүндө (БС ТР 015/2012);</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жеңил өнөр жай продукциясынын коопсуздугу жөнүндө (БС ТР 017/2011);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жеке коргоо каражаттарынын коопсуздугу жөнүндө (БС ТР 019/2011);</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тамак-аш продукциясынын коопсуздугу жөнүндө (БС ТР 021/2011);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тамак-аш продукциясы аны маркалоо бөлүгүндө (БС ТР 022/2011);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жемиштерден жана жашылчалардан жасалган шире продукциясына техникалык регламент (БС ТР 023/2011);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май-тоң май продукциясына техникалык регламент (БС ТР 024/2011);</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эмерек продукциясынын коопсуздугу жөнүндө (БС ТР 025/2012);</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адистештирилген тамак-аш продукциясынын, анын ичинде диеталык дарылык жана диеталык алдын-алуучу тамактануунун өзүнчө түрлөрүнүн коопсуздугу жөнүндө (БС ТР 027/2012);</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тамак-аш кошулмаларынын, жыпар жыт берүүчүлөрдүн жана технологиялык көмөкчү каражаттардын коопсуздугуна коюлуучу талаптар (БС ТР 029/2012);</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сүт жана сүт азыктарынын коопсуздугу жөнүндө (БС ТР 033/2013);</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эт жана эт азыктарынын коопсуздугу жөнүндө (БС ТР 034/2013);</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тамеки буюмдарына техникалык регламент (БС ТР 035/2014);</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минералдык жер семирткичтерге карата талаптар жөнүндө (ЕАЭБ ТР 039/2016);</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балык жана балык азыктарынын коопсуздугу жөнүндө (ЕАЭБ ТР 040/2016);</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химиялык продукциялардын коопсуздугу жөнүндө (ЕАЭБ ТР 041/2017);</w:t>
      </w:r>
    </w:p>
    <w:p w:rsidR="00110EF4" w:rsidRPr="003E3F76" w:rsidRDefault="00110EF4" w:rsidP="003E3F76">
      <w:pPr>
        <w:pStyle w:val="tkTekst"/>
        <w:spacing w:after="0" w:line="240" w:lineRule="auto"/>
        <w:ind w:firstLine="709"/>
        <w:rPr>
          <w:rFonts w:ascii="Times New Roman" w:hAnsi="Times New Roman" w:cs="Times New Roman"/>
          <w:sz w:val="28"/>
          <w:szCs w:val="28"/>
        </w:rPr>
      </w:pPr>
      <w:r w:rsidRPr="003E3F76">
        <w:rPr>
          <w:rFonts w:ascii="Times New Roman" w:hAnsi="Times New Roman" w:cs="Times New Roman"/>
          <w:sz w:val="28"/>
          <w:szCs w:val="28"/>
          <w:lang w:val="ky-KG"/>
        </w:rPr>
        <w:t>- идишке куюлган ичүүчү суунун, анын ичинде табигый минералдык суулардын коопсуздугу жөнүндө (ЕАЭБ ТР 044/2017);</w:t>
      </w:r>
    </w:p>
    <w:p w:rsidR="00110EF4"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алкоголдук продукциялардын коопсуздугу жөнүндө (ЕАЭБ ТР 047/2018).</w:t>
      </w:r>
    </w:p>
    <w:p w:rsidR="00AD082D" w:rsidRPr="003E3F76" w:rsidRDefault="00AD082D"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к</w:t>
      </w:r>
      <w:r w:rsidRPr="003E3F76">
        <w:rPr>
          <w:rFonts w:ascii="Times New Roman" w:hAnsi="Times New Roman" w:cs="Times New Roman"/>
          <w:bCs/>
          <w:sz w:val="28"/>
          <w:szCs w:val="28"/>
          <w:lang w:val="ky-KG"/>
        </w:rPr>
        <w:t xml:space="preserve">уш этинин жана аны кайра иштетүүдөн алынган азыктардын коопсуздугу жөнүндө </w:t>
      </w:r>
      <w:r w:rsidRPr="003E3F76">
        <w:rPr>
          <w:rFonts w:ascii="Times New Roman" w:hAnsi="Times New Roman" w:cs="Times New Roman"/>
          <w:sz w:val="28"/>
          <w:szCs w:val="28"/>
          <w:lang w:val="ky-KG"/>
        </w:rPr>
        <w:t>(ТР ЕАЭС 051/2021);</w:t>
      </w:r>
    </w:p>
    <w:p w:rsidR="00110EF4" w:rsidRPr="003E3F76" w:rsidRDefault="00110EF4" w:rsidP="003E3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3E3F76">
        <w:rPr>
          <w:rFonts w:ascii="Times New Roman" w:eastAsia="Times New Roman" w:hAnsi="Times New Roman" w:cs="Times New Roman"/>
          <w:color w:val="202124"/>
          <w:sz w:val="28"/>
          <w:szCs w:val="28"/>
          <w:lang w:val="ky-KG"/>
        </w:rPr>
        <w:tab/>
        <w:t xml:space="preserve">6) Кыргыз Республикасынын Жаратылыш ресурстары, экология жана техникалык көзөмөл министрлигине караштуу Экологиялык жана техникалык көзөмөл кызматы - Евразия экономикалык бирлигинин техникалык </w:t>
      </w:r>
      <w:r w:rsidRPr="003E3F76">
        <w:rPr>
          <w:rFonts w:ascii="Times New Roman" w:hAnsi="Times New Roman" w:cs="Times New Roman"/>
          <w:sz w:val="28"/>
          <w:szCs w:val="28"/>
          <w:lang w:val="ky-KG"/>
        </w:rPr>
        <w:t xml:space="preserve">регламенттеринин </w:t>
      </w:r>
      <w:r w:rsidRPr="003E3F76">
        <w:rPr>
          <w:rStyle w:val="y2iqfc"/>
          <w:rFonts w:ascii="Times New Roman" w:hAnsi="Times New Roman" w:cs="Times New Roman"/>
          <w:color w:val="202124"/>
          <w:sz w:val="28"/>
          <w:szCs w:val="28"/>
          <w:lang w:val="ky-KG"/>
        </w:rPr>
        <w:t>талаптарын</w:t>
      </w:r>
      <w:r w:rsidRPr="003E3F76">
        <w:rPr>
          <w:rFonts w:ascii="Times New Roman" w:hAnsi="Times New Roman" w:cs="Times New Roman"/>
          <w:sz w:val="28"/>
          <w:szCs w:val="28"/>
          <w:lang w:val="ky-KG"/>
        </w:rPr>
        <w:t xml:space="preserve"> сактоого:</w:t>
      </w:r>
    </w:p>
    <w:p w:rsidR="00110EF4" w:rsidRPr="003E3F76" w:rsidRDefault="00110EF4" w:rsidP="003E3F76">
      <w:pPr>
        <w:pStyle w:val="tkTekst"/>
        <w:spacing w:after="0" w:line="240" w:lineRule="auto"/>
        <w:ind w:firstLine="709"/>
        <w:rPr>
          <w:rFonts w:ascii="Times New Roman" w:hAnsi="Times New Roman" w:cs="Times New Roman"/>
          <w:sz w:val="28"/>
          <w:szCs w:val="28"/>
          <w:highlight w:val="yellow"/>
          <w:lang w:val="ky-KG"/>
        </w:rPr>
      </w:pPr>
      <w:r w:rsidRPr="003E3F76">
        <w:rPr>
          <w:rFonts w:ascii="Times New Roman" w:hAnsi="Times New Roman" w:cs="Times New Roman"/>
          <w:sz w:val="28"/>
          <w:szCs w:val="28"/>
          <w:lang w:val="ky-KG"/>
        </w:rPr>
        <w:t>- машиналардын жана жабдуулардын коопсуздугу жөнүндө (БС ТР 010/2011);</w:t>
      </w:r>
    </w:p>
    <w:p w:rsidR="00110EF4" w:rsidRPr="003E3F76" w:rsidRDefault="00110EF4"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t>- лифттердин коопсуздугу жөнүндө (БС ТР 011/2011);</w:t>
      </w:r>
    </w:p>
    <w:p w:rsidR="00110EF4" w:rsidRPr="003E3F76" w:rsidRDefault="00110EF4"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t>- жарылуучу заттардын жана алардын негизиндеги буюмдардын коопсуздугу жөнүндө (БС ТР 012/2011);</w:t>
      </w:r>
    </w:p>
    <w:p w:rsidR="00110EF4" w:rsidRPr="003E3F76" w:rsidRDefault="00110EF4" w:rsidP="003E3F76">
      <w:pPr>
        <w:spacing w:after="0" w:line="240" w:lineRule="auto"/>
        <w:ind w:firstLine="709"/>
        <w:jc w:val="both"/>
        <w:rPr>
          <w:rFonts w:ascii="Times New Roman" w:eastAsia="Times New Roman" w:hAnsi="Times New Roman" w:cs="Times New Roman"/>
          <w:sz w:val="28"/>
          <w:szCs w:val="28"/>
          <w:lang w:val="ky-KG"/>
        </w:rPr>
      </w:pPr>
      <w:r w:rsidRPr="003E3F76">
        <w:rPr>
          <w:rFonts w:ascii="Times New Roman" w:hAnsi="Times New Roman" w:cs="Times New Roman"/>
          <w:sz w:val="28"/>
          <w:szCs w:val="28"/>
          <w:lang w:val="ky-KG"/>
        </w:rPr>
        <w:t>- автомобилдик жана авиациялык бензинге, дизелге жана кеме отунуна, реактивдүү кыймылдаткычтар үчүн отунга жана мазутка коюлуучу талаптар жөнүндө (БС ТР 013/2011);</w:t>
      </w:r>
    </w:p>
    <w:p w:rsidR="00110EF4" w:rsidRPr="003E3F76" w:rsidRDefault="00110EF4" w:rsidP="003E3F76">
      <w:pPr>
        <w:spacing w:after="0" w:line="240" w:lineRule="auto"/>
        <w:ind w:firstLine="709"/>
        <w:jc w:val="both"/>
        <w:rPr>
          <w:rFonts w:ascii="Times New Roman" w:eastAsia="Times New Roman" w:hAnsi="Times New Roman" w:cs="Times New Roman"/>
          <w:sz w:val="28"/>
          <w:szCs w:val="28"/>
          <w:lang w:val="ky-KG"/>
        </w:rPr>
      </w:pPr>
      <w:r w:rsidRPr="003E3F76">
        <w:rPr>
          <w:rFonts w:ascii="Times New Roman" w:eastAsia="Times New Roman" w:hAnsi="Times New Roman" w:cs="Times New Roman"/>
          <w:sz w:val="28"/>
          <w:szCs w:val="28"/>
          <w:lang w:val="ky-KG"/>
        </w:rPr>
        <w:lastRenderedPageBreak/>
        <w:t xml:space="preserve">- газ түрүндөгү отун менен иштөөчү аппараттардын коопсуздугу жөнүндө </w:t>
      </w:r>
      <w:r w:rsidR="00EC13BB" w:rsidRPr="003E3F76">
        <w:rPr>
          <w:rFonts w:ascii="Times New Roman" w:hAnsi="Times New Roman" w:cs="Times New Roman"/>
          <w:sz w:val="28"/>
          <w:szCs w:val="28"/>
          <w:lang w:val="ky-KG"/>
        </w:rPr>
        <w:t>(БС ТР 016/2011);</w:t>
      </w:r>
      <w:r w:rsidR="00EC13BB" w:rsidRPr="003E3F76">
        <w:rPr>
          <w:rFonts w:ascii="Times New Roman" w:eastAsia="Times New Roman" w:hAnsi="Times New Roman" w:cs="Times New Roman"/>
          <w:sz w:val="28"/>
          <w:szCs w:val="28"/>
          <w:lang w:val="ky-KG"/>
        </w:rPr>
        <w:t xml:space="preserve"> </w:t>
      </w:r>
    </w:p>
    <w:p w:rsidR="00DC3C65" w:rsidRPr="003E3F76" w:rsidRDefault="00110EF4"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 </w:t>
      </w:r>
      <w:r w:rsidR="0022448F" w:rsidRPr="003E3F76">
        <w:rPr>
          <w:rFonts w:ascii="Times New Roman" w:hAnsi="Times New Roman" w:cs="Times New Roman"/>
          <w:sz w:val="28"/>
          <w:szCs w:val="28"/>
          <w:lang w:val="ky-KG"/>
        </w:rPr>
        <w:t>жарылуучу заттардын жана алардын негизиндеги буюмдардын коопсуздугу жөнүндө (БС ТР 028/2012);</w:t>
      </w:r>
    </w:p>
    <w:p w:rsidR="0022448F" w:rsidRPr="003E3F76" w:rsidRDefault="0022448F"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майлоочу материалдарга, майларга жана атайын суюктуктарга коюлуучу талаптар жөнүндө (БС ТР 030/2012);</w:t>
      </w:r>
    </w:p>
    <w:p w:rsidR="0022448F" w:rsidRPr="003E3F76" w:rsidRDefault="0022448F"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ашыкча басым менен иштөөчү жабдуулардын коопсуздугу жөнүндө (БС ТР 032/2013);</w:t>
      </w:r>
    </w:p>
    <w:p w:rsidR="0022448F" w:rsidRPr="003E3F76" w:rsidRDefault="0022448F"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отун катары пайдалануу үчүн суюлтулган газга талаптар (ЕАЭБ ТР 036/2016);</w:t>
      </w:r>
    </w:p>
    <w:p w:rsidR="0022448F" w:rsidRPr="003E3F76" w:rsidRDefault="0022448F"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электротехника жана радиоэлектроника буюмдарында зыяндуу заттарды колдонууну чектөө жөнүндө (ЕАЭБ ТР 037/2016);</w:t>
      </w:r>
    </w:p>
    <w:p w:rsidR="0022448F" w:rsidRPr="003E3F76" w:rsidRDefault="0022448F"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 </w:t>
      </w:r>
      <w:r w:rsidR="009E4FEB" w:rsidRPr="003E3F76">
        <w:rPr>
          <w:rFonts w:ascii="Times New Roman" w:hAnsi="Times New Roman" w:cs="Times New Roman"/>
          <w:sz w:val="28"/>
          <w:szCs w:val="28"/>
          <w:lang w:val="ky-KG"/>
        </w:rPr>
        <w:t>аттракциондордун коопсуздугу жөнүндө (ЕАЭБ ТР 038/2016);</w:t>
      </w:r>
    </w:p>
    <w:p w:rsidR="009E4FEB" w:rsidRPr="003E3F76" w:rsidRDefault="009E4FEB"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балдар ойноочу аянтчаларга арналган жабдуулардын коопсуздугу жөнүндө (ЕАЭБ ТР 042/2017);</w:t>
      </w:r>
    </w:p>
    <w:p w:rsidR="009E4FEB" w:rsidRPr="003E3F76" w:rsidRDefault="009E4FEB"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ташууга жана (же) пайдаланууга даярдалган нефтинин коопсуздугу жөнүндө (ЕАЭБ ТР 045/2017);</w:t>
      </w:r>
    </w:p>
    <w:p w:rsidR="009E4FEB" w:rsidRPr="003E3F76" w:rsidRDefault="009E4FEB"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ташууга жана (же) пайдаланууга даярдалган күйүүчү жаратылыш газынын коопсуздугу жөнүндө (ЕАЭБ ТР 046/2018);</w:t>
      </w:r>
    </w:p>
    <w:p w:rsidR="009E4FEB" w:rsidRPr="003E3F76" w:rsidRDefault="009E4FEB"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 </w:t>
      </w:r>
      <w:r w:rsidR="00B66BAA" w:rsidRPr="003E3F76">
        <w:rPr>
          <w:rFonts w:ascii="Times New Roman" w:hAnsi="Times New Roman" w:cs="Times New Roman"/>
          <w:sz w:val="28"/>
          <w:szCs w:val="28"/>
          <w:lang w:val="ky-KG"/>
        </w:rPr>
        <w:t>суюк жана газ түрүндөгү көмүр суутекти ташуу үчүн магистралдык түтүктөргө коюлуучу талаптар жөнүндө (ЕАЭБ ТР 049/2020).</w:t>
      </w:r>
    </w:p>
    <w:p w:rsidR="00B66BAA" w:rsidRPr="003E3F76" w:rsidRDefault="00B66BAA" w:rsidP="003E3F76">
      <w:pPr>
        <w:pStyle w:val="tkTekst"/>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2) 2-пункттагы “финансы” деген сөз “коммерция” деген сөзгө алмаштырылсын;</w:t>
      </w:r>
    </w:p>
    <w:p w:rsidR="00B66BAA" w:rsidRPr="003E3F76" w:rsidRDefault="00B66BAA" w:rsidP="003E3F76">
      <w:pPr>
        <w:spacing w:after="0" w:line="240" w:lineRule="auto"/>
        <w:ind w:firstLine="709"/>
        <w:rPr>
          <w:rFonts w:ascii="Times New Roman" w:hAnsi="Times New Roman" w:cs="Times New Roman"/>
          <w:sz w:val="28"/>
          <w:szCs w:val="28"/>
          <w:lang w:val="ky-KG"/>
        </w:rPr>
      </w:pPr>
      <w:r w:rsidRPr="003E3F76">
        <w:rPr>
          <w:rFonts w:ascii="Times New Roman" w:hAnsi="Times New Roman" w:cs="Times New Roman"/>
          <w:sz w:val="28"/>
          <w:szCs w:val="28"/>
          <w:lang w:val="ky-KG"/>
        </w:rPr>
        <w:t>3) 3-пункт күчүн жоготту деп таанылсын.</w:t>
      </w:r>
    </w:p>
    <w:p w:rsidR="00110EF4" w:rsidRPr="003E3F76" w:rsidRDefault="00110EF4"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2. </w:t>
      </w:r>
      <w:r w:rsidR="007A6B35" w:rsidRPr="003E3F76">
        <w:rPr>
          <w:rFonts w:ascii="Times New Roman" w:hAnsi="Times New Roman" w:cs="Times New Roman"/>
          <w:sz w:val="28"/>
          <w:szCs w:val="28"/>
          <w:lang w:val="ky-KG"/>
        </w:rPr>
        <w:t>Ушул</w:t>
      </w:r>
      <w:r w:rsidRPr="003E3F76">
        <w:rPr>
          <w:rFonts w:ascii="Times New Roman" w:hAnsi="Times New Roman" w:cs="Times New Roman"/>
          <w:sz w:val="28"/>
          <w:szCs w:val="28"/>
          <w:lang w:val="ky-KG"/>
        </w:rPr>
        <w:t xml:space="preserve"> токтомдун аткарылышын контролдоо Кыргыз Республикасынын Президентинин Администрациясынын Президентинин жана Министрлер Кабинетинин чечимдерин даярдоо б</w:t>
      </w:r>
      <w:r w:rsidR="007A6B35" w:rsidRPr="003E3F76">
        <w:rPr>
          <w:rFonts w:ascii="Times New Roman" w:hAnsi="Times New Roman" w:cs="Times New Roman"/>
          <w:sz w:val="28"/>
          <w:szCs w:val="28"/>
          <w:lang w:val="ky-KG"/>
        </w:rPr>
        <w:t>ашкармалыгына</w:t>
      </w:r>
      <w:r w:rsidRPr="003E3F76">
        <w:rPr>
          <w:rFonts w:ascii="Times New Roman" w:hAnsi="Times New Roman" w:cs="Times New Roman"/>
          <w:sz w:val="28"/>
          <w:szCs w:val="28"/>
          <w:lang w:val="ky-KG"/>
        </w:rPr>
        <w:t xml:space="preserve"> жүктөлсүн.</w:t>
      </w:r>
    </w:p>
    <w:p w:rsidR="00110EF4" w:rsidRPr="003E3F76" w:rsidRDefault="00110EF4" w:rsidP="003E3F76">
      <w:pPr>
        <w:spacing w:after="0" w:line="240" w:lineRule="auto"/>
        <w:ind w:firstLine="709"/>
        <w:jc w:val="both"/>
        <w:rPr>
          <w:rFonts w:ascii="Times New Roman" w:hAnsi="Times New Roman" w:cs="Times New Roman"/>
          <w:sz w:val="28"/>
          <w:szCs w:val="28"/>
          <w:lang w:val="ky-KG"/>
        </w:rPr>
      </w:pPr>
      <w:r w:rsidRPr="003E3F76">
        <w:rPr>
          <w:rFonts w:ascii="Times New Roman" w:hAnsi="Times New Roman" w:cs="Times New Roman"/>
          <w:sz w:val="28"/>
          <w:szCs w:val="28"/>
          <w:lang w:val="ky-KG"/>
        </w:rPr>
        <w:t xml:space="preserve">3. </w:t>
      </w:r>
      <w:r w:rsidR="007A6B35" w:rsidRPr="003E3F76">
        <w:rPr>
          <w:rFonts w:ascii="Times New Roman" w:hAnsi="Times New Roman" w:cs="Times New Roman"/>
          <w:sz w:val="28"/>
          <w:szCs w:val="28"/>
          <w:lang w:val="ky-KG"/>
        </w:rPr>
        <w:t>Ушул</w:t>
      </w:r>
      <w:r w:rsidRPr="003E3F76">
        <w:rPr>
          <w:rFonts w:ascii="Times New Roman" w:hAnsi="Times New Roman" w:cs="Times New Roman"/>
          <w:sz w:val="28"/>
          <w:szCs w:val="28"/>
          <w:lang w:val="ky-KG"/>
        </w:rPr>
        <w:t xml:space="preserve"> токтом расмий жарыяланган күндөн тартып он беш күн өткөндөн кийин күчүнө кирет.</w:t>
      </w:r>
    </w:p>
    <w:p w:rsidR="007A6B35" w:rsidRPr="003E3F76" w:rsidRDefault="007A6B35" w:rsidP="003E3F76">
      <w:pPr>
        <w:spacing w:after="0" w:line="240" w:lineRule="auto"/>
        <w:ind w:firstLine="709"/>
        <w:jc w:val="both"/>
        <w:rPr>
          <w:rFonts w:ascii="Times New Roman" w:hAnsi="Times New Roman" w:cs="Times New Roman"/>
          <w:sz w:val="28"/>
          <w:szCs w:val="28"/>
          <w:lang w:val="ky-KG"/>
        </w:rPr>
      </w:pPr>
    </w:p>
    <w:p w:rsidR="007A6B35" w:rsidRDefault="007A6B35" w:rsidP="007A6B35">
      <w:pPr>
        <w:spacing w:after="0" w:line="240" w:lineRule="auto"/>
        <w:ind w:firstLine="709"/>
        <w:jc w:val="both"/>
        <w:rPr>
          <w:rFonts w:ascii="Times New Roman" w:hAnsi="Times New Roman" w:cs="Times New Roman"/>
          <w:sz w:val="28"/>
          <w:szCs w:val="28"/>
          <w:lang w:val="ky-KG"/>
        </w:rPr>
      </w:pPr>
    </w:p>
    <w:p w:rsidR="007A6B35" w:rsidRPr="007A6B35" w:rsidRDefault="007A6B35" w:rsidP="007A6B35">
      <w:pPr>
        <w:spacing w:after="0" w:line="240" w:lineRule="auto"/>
        <w:ind w:firstLine="709"/>
        <w:jc w:val="both"/>
        <w:rPr>
          <w:rFonts w:ascii="Times New Roman" w:hAnsi="Times New Roman" w:cs="Times New Roman"/>
          <w:b/>
          <w:sz w:val="28"/>
          <w:szCs w:val="28"/>
          <w:lang w:val="ky-KG"/>
        </w:rPr>
      </w:pPr>
      <w:r w:rsidRPr="007A6B35">
        <w:rPr>
          <w:rFonts w:ascii="Times New Roman" w:hAnsi="Times New Roman" w:cs="Times New Roman"/>
          <w:b/>
          <w:sz w:val="28"/>
          <w:szCs w:val="28"/>
          <w:lang w:val="ky-KG"/>
        </w:rPr>
        <w:t xml:space="preserve">Кыргыз Республикасынын </w:t>
      </w:r>
    </w:p>
    <w:p w:rsidR="007A6B35" w:rsidRPr="007A6B35" w:rsidRDefault="007A6B35" w:rsidP="007A6B35">
      <w:pPr>
        <w:spacing w:after="0" w:line="240" w:lineRule="auto"/>
        <w:ind w:firstLine="709"/>
        <w:jc w:val="both"/>
        <w:rPr>
          <w:rFonts w:ascii="Times New Roman" w:hAnsi="Times New Roman" w:cs="Times New Roman"/>
          <w:b/>
          <w:sz w:val="28"/>
          <w:szCs w:val="28"/>
          <w:lang w:val="ky-KG"/>
        </w:rPr>
      </w:pPr>
      <w:r w:rsidRPr="007A6B35">
        <w:rPr>
          <w:rFonts w:ascii="Times New Roman" w:hAnsi="Times New Roman" w:cs="Times New Roman"/>
          <w:b/>
          <w:sz w:val="28"/>
          <w:szCs w:val="28"/>
          <w:lang w:val="ky-KG"/>
        </w:rPr>
        <w:t>Министрлер Кабинетинин</w:t>
      </w:r>
    </w:p>
    <w:p w:rsidR="007A6B35" w:rsidRPr="00110EF4" w:rsidRDefault="007A6B35" w:rsidP="007A6B35">
      <w:pPr>
        <w:spacing w:after="0" w:line="240" w:lineRule="auto"/>
        <w:ind w:firstLine="709"/>
        <w:jc w:val="both"/>
        <w:rPr>
          <w:rFonts w:ascii="Times New Roman" w:hAnsi="Times New Roman" w:cs="Times New Roman"/>
          <w:sz w:val="28"/>
          <w:szCs w:val="28"/>
          <w:lang w:val="ky-KG"/>
        </w:rPr>
      </w:pPr>
      <w:r w:rsidRPr="007A6B35">
        <w:rPr>
          <w:rFonts w:ascii="Times New Roman" w:hAnsi="Times New Roman" w:cs="Times New Roman"/>
          <w:b/>
          <w:sz w:val="28"/>
          <w:szCs w:val="28"/>
          <w:lang w:val="ky-KG"/>
        </w:rPr>
        <w:t>Төрагасы                                                                               А.У. Жапаров</w:t>
      </w:r>
    </w:p>
    <w:p w:rsidR="00110EF4" w:rsidRDefault="00110EF4" w:rsidP="00110EF4">
      <w:pPr>
        <w:pStyle w:val="tkTekst"/>
        <w:spacing w:line="240" w:lineRule="auto"/>
        <w:rPr>
          <w:rFonts w:ascii="Times New Roman" w:hAnsi="Times New Roman" w:cs="Times New Roman"/>
          <w:sz w:val="28"/>
          <w:szCs w:val="28"/>
          <w:lang w:val="ky-KG"/>
        </w:rPr>
      </w:pPr>
    </w:p>
    <w:p w:rsidR="007A6B35" w:rsidRDefault="007A6B35" w:rsidP="00110EF4">
      <w:pPr>
        <w:pStyle w:val="tkTekst"/>
        <w:spacing w:line="240" w:lineRule="auto"/>
        <w:rPr>
          <w:rFonts w:ascii="Times New Roman" w:hAnsi="Times New Roman" w:cs="Times New Roman"/>
          <w:sz w:val="28"/>
          <w:szCs w:val="28"/>
          <w:lang w:val="ky-KG"/>
        </w:rPr>
      </w:pPr>
    </w:p>
    <w:p w:rsidR="007A6B35" w:rsidRDefault="007A6B35" w:rsidP="00110EF4">
      <w:pPr>
        <w:pStyle w:val="tkTekst"/>
        <w:spacing w:line="240" w:lineRule="auto"/>
        <w:rPr>
          <w:rFonts w:ascii="Times New Roman" w:hAnsi="Times New Roman" w:cs="Times New Roman"/>
          <w:sz w:val="28"/>
          <w:szCs w:val="28"/>
          <w:lang w:val="ky-KG"/>
        </w:rPr>
      </w:pPr>
    </w:p>
    <w:p w:rsidR="007A6B35" w:rsidRDefault="007A6B35" w:rsidP="00110EF4">
      <w:pPr>
        <w:pStyle w:val="tkTekst"/>
        <w:spacing w:line="240" w:lineRule="auto"/>
        <w:rPr>
          <w:rFonts w:ascii="Times New Roman" w:hAnsi="Times New Roman" w:cs="Times New Roman"/>
          <w:sz w:val="28"/>
          <w:szCs w:val="28"/>
          <w:lang w:val="ky-KG"/>
        </w:rPr>
      </w:pPr>
    </w:p>
    <w:p w:rsidR="007A6B35" w:rsidRDefault="007A6B35" w:rsidP="00110EF4">
      <w:pPr>
        <w:pStyle w:val="tkTekst"/>
        <w:spacing w:line="240" w:lineRule="auto"/>
        <w:rPr>
          <w:rFonts w:ascii="Times New Roman" w:hAnsi="Times New Roman" w:cs="Times New Roman"/>
          <w:sz w:val="28"/>
          <w:szCs w:val="28"/>
          <w:lang w:val="ky-KG"/>
        </w:rPr>
      </w:pPr>
      <w:bookmarkStart w:id="0" w:name="_GoBack"/>
      <w:bookmarkEnd w:id="0"/>
    </w:p>
    <w:p w:rsidR="007A6B35" w:rsidRDefault="007A6B35" w:rsidP="00110EF4">
      <w:pPr>
        <w:pStyle w:val="tkTekst"/>
        <w:spacing w:line="240" w:lineRule="auto"/>
        <w:rPr>
          <w:rFonts w:ascii="Times New Roman" w:hAnsi="Times New Roman" w:cs="Times New Roman"/>
          <w:sz w:val="28"/>
          <w:szCs w:val="28"/>
          <w:lang w:val="ky-KG"/>
        </w:rPr>
      </w:pPr>
    </w:p>
    <w:p w:rsidR="007A6B35" w:rsidRDefault="007A6B35" w:rsidP="00110EF4">
      <w:pPr>
        <w:pStyle w:val="tkTekst"/>
        <w:spacing w:line="240" w:lineRule="auto"/>
        <w:rPr>
          <w:rFonts w:ascii="Times New Roman" w:hAnsi="Times New Roman" w:cs="Times New Roman"/>
          <w:sz w:val="28"/>
          <w:szCs w:val="28"/>
          <w:lang w:val="ky-KG"/>
        </w:rPr>
      </w:pPr>
    </w:p>
    <w:p w:rsidR="007A6B35" w:rsidRDefault="007A6B35" w:rsidP="007A6B35">
      <w:pPr>
        <w:spacing w:after="0" w:line="240" w:lineRule="auto"/>
        <w:jc w:val="center"/>
        <w:rPr>
          <w:rFonts w:ascii="Times New Roman" w:hAnsi="Times New Roman"/>
          <w:b/>
          <w:bCs/>
          <w:sz w:val="28"/>
          <w:szCs w:val="28"/>
          <w:lang w:val="ky-KG"/>
        </w:rPr>
      </w:pPr>
      <w:r>
        <w:rPr>
          <w:rFonts w:ascii="Times New Roman" w:hAnsi="Times New Roman"/>
          <w:b/>
          <w:bCs/>
          <w:sz w:val="28"/>
          <w:szCs w:val="28"/>
          <w:lang w:val="ky-KG"/>
        </w:rPr>
        <w:t>“</w:t>
      </w:r>
      <w:r w:rsidRPr="00DB5B15">
        <w:rPr>
          <w:rFonts w:ascii="Times New Roman" w:hAnsi="Times New Roman"/>
          <w:b/>
          <w:bCs/>
          <w:sz w:val="28"/>
          <w:szCs w:val="28"/>
          <w:lang w:val="ky-KG"/>
        </w:rPr>
        <w:t xml:space="preserve">Кыргыз Республикасынын Министрлер Кабинетинин 2021-жылдын </w:t>
      </w:r>
    </w:p>
    <w:p w:rsidR="003E3F76" w:rsidRDefault="007A6B35" w:rsidP="007A6B35">
      <w:pPr>
        <w:spacing w:after="0" w:line="240" w:lineRule="auto"/>
        <w:jc w:val="center"/>
        <w:rPr>
          <w:rFonts w:ascii="Times New Roman" w:hAnsi="Times New Roman"/>
          <w:b/>
          <w:bCs/>
          <w:sz w:val="28"/>
          <w:szCs w:val="28"/>
          <w:lang w:val="ky-KG"/>
        </w:rPr>
      </w:pPr>
      <w:r w:rsidRPr="00DB5B15">
        <w:rPr>
          <w:rFonts w:ascii="Times New Roman" w:hAnsi="Times New Roman"/>
          <w:b/>
          <w:bCs/>
          <w:sz w:val="28"/>
          <w:szCs w:val="28"/>
          <w:lang w:val="ky-KG"/>
        </w:rPr>
        <w:t xml:space="preserve">21-июнундагы № 34 </w:t>
      </w:r>
      <w:r>
        <w:rPr>
          <w:rFonts w:ascii="Times New Roman" w:hAnsi="Times New Roman"/>
          <w:b/>
          <w:bCs/>
          <w:sz w:val="28"/>
          <w:szCs w:val="28"/>
          <w:lang w:val="ky-KG"/>
        </w:rPr>
        <w:t>“</w:t>
      </w:r>
      <w:r w:rsidRPr="00DB5B15">
        <w:rPr>
          <w:rFonts w:ascii="Times New Roman" w:hAnsi="Times New Roman"/>
          <w:b/>
          <w:bCs/>
          <w:sz w:val="28"/>
          <w:szCs w:val="28"/>
          <w:lang w:val="ky-KG"/>
        </w:rPr>
        <w:t>Евразия экономикалык бирлигинин техникалык регламенттеринин талаптарынын сакталышын мамлекеттик контролдоону (көзөмөлдү) ишке ашыруу боюнча ыйгарым укуктуу мамлекеттик органдар жөнүндө</w:t>
      </w:r>
      <w:r>
        <w:rPr>
          <w:rFonts w:ascii="Times New Roman" w:hAnsi="Times New Roman"/>
          <w:b/>
          <w:bCs/>
          <w:sz w:val="28"/>
          <w:szCs w:val="28"/>
          <w:lang w:val="ky-KG"/>
        </w:rPr>
        <w:t>”</w:t>
      </w:r>
      <w:r w:rsidRPr="00DB5B15">
        <w:rPr>
          <w:rFonts w:ascii="Times New Roman" w:hAnsi="Times New Roman"/>
          <w:b/>
          <w:bCs/>
          <w:sz w:val="28"/>
          <w:szCs w:val="28"/>
          <w:lang w:val="ky-KG"/>
        </w:rPr>
        <w:t xml:space="preserve"> токтомуна өзгөртүүлөрдү киргизүү тууралуу</w:t>
      </w:r>
      <w:r>
        <w:rPr>
          <w:rFonts w:ascii="Times New Roman" w:hAnsi="Times New Roman"/>
          <w:b/>
          <w:bCs/>
          <w:sz w:val="28"/>
          <w:szCs w:val="28"/>
          <w:lang w:val="ky-KG"/>
        </w:rPr>
        <w:t xml:space="preserve">” Кыргыз Республикасынын Министрлер Кабинетинин </w:t>
      </w:r>
    </w:p>
    <w:p w:rsidR="007A6B35" w:rsidRDefault="007A6B35" w:rsidP="007A6B35">
      <w:pPr>
        <w:spacing w:after="0" w:line="240" w:lineRule="auto"/>
        <w:jc w:val="center"/>
        <w:rPr>
          <w:rFonts w:ascii="Times New Roman" w:hAnsi="Times New Roman"/>
          <w:b/>
          <w:bCs/>
          <w:sz w:val="28"/>
          <w:szCs w:val="28"/>
          <w:lang w:val="ky-KG"/>
        </w:rPr>
      </w:pPr>
      <w:r>
        <w:rPr>
          <w:rFonts w:ascii="Times New Roman" w:hAnsi="Times New Roman"/>
          <w:b/>
          <w:bCs/>
          <w:sz w:val="28"/>
          <w:szCs w:val="28"/>
          <w:lang w:val="ky-KG"/>
        </w:rPr>
        <w:t>токтом долбооруна негиздеме-маалымкат</w:t>
      </w:r>
    </w:p>
    <w:p w:rsidR="00413928" w:rsidRDefault="00413928" w:rsidP="007A6B35">
      <w:pPr>
        <w:spacing w:after="0" w:line="240" w:lineRule="auto"/>
        <w:jc w:val="center"/>
        <w:rPr>
          <w:rFonts w:ascii="Times New Roman" w:hAnsi="Times New Roman"/>
          <w:b/>
          <w:bCs/>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Долбоордун максаты жана милдети</w:t>
      </w:r>
    </w:p>
    <w:p w:rsidR="007921D3" w:rsidRDefault="007921D3" w:rsidP="007921D3">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токтом </w:t>
      </w:r>
      <w:r w:rsidRPr="00110EF4">
        <w:rPr>
          <w:rStyle w:val="y2iqfc"/>
          <w:rFonts w:ascii="Times New Roman" w:hAnsi="Times New Roman" w:cs="Times New Roman"/>
          <w:color w:val="202124"/>
          <w:sz w:val="28"/>
          <w:szCs w:val="28"/>
          <w:lang w:val="ky-KG"/>
        </w:rPr>
        <w:t xml:space="preserve">Евразия экономикалык бирлигинин техникалык регламенттеринин талаптарынын сакталышын мамлекеттик контролдоону (көзөмөлдү) ишке ашыруу боюнча ыйгарым укуктуу мамлекеттик органдарды актуалдаштыруу, </w:t>
      </w:r>
      <w:r>
        <w:rPr>
          <w:rStyle w:val="y2iqfc"/>
          <w:rFonts w:ascii="Times New Roman" w:hAnsi="Times New Roman" w:cs="Times New Roman"/>
          <w:color w:val="202124"/>
          <w:sz w:val="28"/>
          <w:szCs w:val="28"/>
          <w:lang w:val="ky-KG"/>
        </w:rPr>
        <w:t xml:space="preserve">Евразия экономикалык бирлигинин кабыл алынган техникалык регламенттеринин </w:t>
      </w:r>
      <w:r w:rsidR="00B21864">
        <w:rPr>
          <w:rStyle w:val="y2iqfc"/>
          <w:rFonts w:ascii="Times New Roman" w:hAnsi="Times New Roman" w:cs="Times New Roman"/>
          <w:color w:val="202124"/>
          <w:sz w:val="28"/>
          <w:szCs w:val="28"/>
          <w:lang w:val="ky-KG"/>
        </w:rPr>
        <w:t xml:space="preserve">(мындан ары – ЕАЭБ/ТР) </w:t>
      </w:r>
      <w:r>
        <w:rPr>
          <w:rStyle w:val="y2iqfc"/>
          <w:rFonts w:ascii="Times New Roman" w:hAnsi="Times New Roman" w:cs="Times New Roman"/>
          <w:color w:val="202124"/>
          <w:sz w:val="28"/>
          <w:szCs w:val="28"/>
          <w:lang w:val="ky-KG"/>
        </w:rPr>
        <w:t xml:space="preserve">талаптарын сактоо үчүн мамлекетти контролдоону (көзөмөлдөөнү) ишке ашыруу боюнча ыйгарым укуктуу мамлекеттик органдарды аныктоо менен </w:t>
      </w:r>
      <w:r w:rsidRPr="00110EF4">
        <w:rPr>
          <w:rStyle w:val="y2iqfc"/>
          <w:rFonts w:ascii="Times New Roman" w:hAnsi="Times New Roman" w:cs="Times New Roman"/>
          <w:color w:val="202124"/>
          <w:sz w:val="28"/>
          <w:szCs w:val="28"/>
          <w:lang w:val="ky-KG"/>
        </w:rPr>
        <w:t>Кыргыз Республикасынын Президентинин 2021-жылдын 5-майындагы № 114</w:t>
      </w:r>
      <w:r>
        <w:rPr>
          <w:rStyle w:val="y2iqfc"/>
          <w:rFonts w:ascii="Times New Roman" w:hAnsi="Times New Roman" w:cs="Times New Roman"/>
          <w:color w:val="202124"/>
          <w:sz w:val="28"/>
          <w:szCs w:val="28"/>
          <w:lang w:val="ky-KG"/>
        </w:rPr>
        <w:t xml:space="preserve"> “</w:t>
      </w:r>
      <w:r w:rsidRPr="00110EF4">
        <w:rPr>
          <w:rStyle w:val="y2iqfc"/>
          <w:rFonts w:ascii="Times New Roman" w:hAnsi="Times New Roman" w:cs="Times New Roman"/>
          <w:color w:val="202124"/>
          <w:sz w:val="28"/>
          <w:szCs w:val="28"/>
          <w:lang w:val="ky-KG"/>
        </w:rPr>
        <w:t>Министрлер Кабинети жөнүндө</w:t>
      </w:r>
      <w:r>
        <w:rPr>
          <w:rStyle w:val="y2iqfc"/>
          <w:rFonts w:ascii="Times New Roman" w:hAnsi="Times New Roman" w:cs="Times New Roman"/>
          <w:color w:val="202124"/>
          <w:sz w:val="28"/>
          <w:szCs w:val="28"/>
          <w:lang w:val="ky-KG"/>
        </w:rPr>
        <w:t>”</w:t>
      </w:r>
      <w:r w:rsidRPr="00110EF4">
        <w:rPr>
          <w:rStyle w:val="y2iqfc"/>
          <w:rFonts w:ascii="Times New Roman" w:hAnsi="Times New Roman" w:cs="Times New Roman"/>
          <w:color w:val="202124"/>
          <w:sz w:val="28"/>
          <w:szCs w:val="28"/>
          <w:lang w:val="ky-KG"/>
        </w:rPr>
        <w:t xml:space="preserve"> Жарлыгын ишке ашыруу максатында</w:t>
      </w:r>
      <w:r>
        <w:rPr>
          <w:rStyle w:val="y2iqfc"/>
          <w:rFonts w:ascii="Times New Roman" w:hAnsi="Times New Roman" w:cs="Times New Roman"/>
          <w:color w:val="202124"/>
          <w:sz w:val="28"/>
          <w:szCs w:val="28"/>
          <w:lang w:val="ky-KG"/>
        </w:rPr>
        <w:t xml:space="preserve"> иштелип чыкты.</w:t>
      </w:r>
    </w:p>
    <w:p w:rsidR="007921D3" w:rsidRPr="007921D3" w:rsidRDefault="007921D3" w:rsidP="007921D3">
      <w:pPr>
        <w:pStyle w:val="a4"/>
        <w:spacing w:after="0" w:line="240" w:lineRule="auto"/>
        <w:ind w:left="0" w:firstLine="709"/>
        <w:jc w:val="both"/>
        <w:rPr>
          <w:rFonts w:ascii="Times New Roman" w:hAnsi="Times New Roman" w:cs="Times New Roman"/>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Баяндоочу бөлүгү</w:t>
      </w:r>
    </w:p>
    <w:p w:rsidR="00B21864" w:rsidRPr="00B21864" w:rsidRDefault="00B21864" w:rsidP="00B21864">
      <w:pPr>
        <w:spacing w:after="0" w:line="240" w:lineRule="auto"/>
        <w:ind w:firstLine="709"/>
        <w:jc w:val="both"/>
        <w:rPr>
          <w:rFonts w:ascii="Times New Roman" w:hAnsi="Times New Roman" w:cs="Times New Roman"/>
          <w:sz w:val="28"/>
          <w:szCs w:val="28"/>
          <w:lang w:val="ky-KG"/>
        </w:rPr>
      </w:pPr>
      <w:r w:rsidRPr="00B21864">
        <w:rPr>
          <w:rFonts w:ascii="Times New Roman" w:hAnsi="Times New Roman" w:cs="Times New Roman"/>
          <w:sz w:val="28"/>
          <w:szCs w:val="28"/>
          <w:lang w:val="ky-KG"/>
        </w:rPr>
        <w:t>Кыргыз Республикасында аткаруу бийлигинин мамлекеттик органдарынын, анын ичинде техникалык жөнгө салуу чөйрөсүндөгү ишин оптималдаштыруу жүргүзүлөт.</w:t>
      </w:r>
    </w:p>
    <w:p w:rsidR="007921D3" w:rsidRDefault="00B21864" w:rsidP="00B21864">
      <w:pPr>
        <w:spacing w:after="0" w:line="240" w:lineRule="auto"/>
        <w:ind w:firstLine="709"/>
        <w:jc w:val="both"/>
        <w:rPr>
          <w:rFonts w:ascii="Times New Roman" w:hAnsi="Times New Roman" w:cs="Times New Roman"/>
          <w:sz w:val="28"/>
          <w:szCs w:val="28"/>
          <w:lang w:val="ky-KG"/>
        </w:rPr>
      </w:pPr>
      <w:r w:rsidRPr="00B21864">
        <w:rPr>
          <w:rFonts w:ascii="Times New Roman" w:hAnsi="Times New Roman" w:cs="Times New Roman"/>
          <w:sz w:val="28"/>
          <w:szCs w:val="28"/>
          <w:lang w:val="ky-KG"/>
        </w:rPr>
        <w:t>Техникалык жөнгө салуу</w:t>
      </w:r>
      <w:r w:rsidR="00364BDD">
        <w:rPr>
          <w:rFonts w:ascii="Times New Roman" w:hAnsi="Times New Roman" w:cs="Times New Roman"/>
          <w:sz w:val="28"/>
          <w:szCs w:val="28"/>
          <w:lang w:val="ky-KG"/>
        </w:rPr>
        <w:t xml:space="preserve"> </w:t>
      </w:r>
      <w:r w:rsidRPr="00B21864">
        <w:rPr>
          <w:rFonts w:ascii="Times New Roman" w:hAnsi="Times New Roman" w:cs="Times New Roman"/>
          <w:sz w:val="28"/>
          <w:szCs w:val="28"/>
          <w:lang w:val="ky-KG"/>
        </w:rPr>
        <w:t>-</w:t>
      </w:r>
      <w:r w:rsidR="00364BDD">
        <w:rPr>
          <w:rFonts w:ascii="Times New Roman" w:hAnsi="Times New Roman" w:cs="Times New Roman"/>
          <w:sz w:val="28"/>
          <w:szCs w:val="28"/>
          <w:lang w:val="ky-KG"/>
        </w:rPr>
        <w:t xml:space="preserve"> </w:t>
      </w:r>
      <w:r w:rsidRPr="00B21864">
        <w:rPr>
          <w:rFonts w:ascii="Times New Roman" w:hAnsi="Times New Roman" w:cs="Times New Roman"/>
          <w:sz w:val="28"/>
          <w:szCs w:val="28"/>
          <w:lang w:val="ky-KG"/>
        </w:rPr>
        <w:t>бирлик</w:t>
      </w:r>
      <w:r w:rsidR="00364BDD">
        <w:rPr>
          <w:rFonts w:ascii="Times New Roman" w:hAnsi="Times New Roman" w:cs="Times New Roman"/>
          <w:sz w:val="28"/>
          <w:szCs w:val="28"/>
          <w:lang w:val="ky-KG"/>
        </w:rPr>
        <w:t>ке</w:t>
      </w:r>
      <w:r w:rsidRPr="00B21864">
        <w:rPr>
          <w:rFonts w:ascii="Times New Roman" w:hAnsi="Times New Roman" w:cs="Times New Roman"/>
          <w:sz w:val="28"/>
          <w:szCs w:val="28"/>
          <w:lang w:val="ky-KG"/>
        </w:rPr>
        <w:t xml:space="preserve"> мүчө мамлекеттер</w:t>
      </w:r>
      <w:r w:rsidR="00364BDD">
        <w:rPr>
          <w:rFonts w:ascii="Times New Roman" w:hAnsi="Times New Roman" w:cs="Times New Roman"/>
          <w:sz w:val="28"/>
          <w:szCs w:val="28"/>
          <w:lang w:val="ky-KG"/>
        </w:rPr>
        <w:t>д</w:t>
      </w:r>
      <w:r w:rsidRPr="00B21864">
        <w:rPr>
          <w:rFonts w:ascii="Times New Roman" w:hAnsi="Times New Roman" w:cs="Times New Roman"/>
          <w:sz w:val="28"/>
          <w:szCs w:val="28"/>
          <w:lang w:val="ky-KG"/>
        </w:rPr>
        <w:t>ин ортосунда өз ара соодада техникалык тоскоолдуктарды алып салууга багытталган ЕАЭБдин аймагында товарлардын бирдиктүү рыногун түзүүнүн негизги элементтеринин бири.</w:t>
      </w:r>
    </w:p>
    <w:p w:rsidR="00364BDD" w:rsidRPr="00364BDD" w:rsidRDefault="00364BDD" w:rsidP="00364BDD">
      <w:pPr>
        <w:spacing w:after="0" w:line="240" w:lineRule="auto"/>
        <w:ind w:firstLine="709"/>
        <w:jc w:val="both"/>
        <w:rPr>
          <w:rFonts w:ascii="Times New Roman" w:hAnsi="Times New Roman" w:cs="Times New Roman"/>
          <w:sz w:val="28"/>
          <w:szCs w:val="28"/>
          <w:lang w:val="ky-KG"/>
        </w:rPr>
      </w:pPr>
      <w:r w:rsidRPr="00364BDD">
        <w:rPr>
          <w:rFonts w:ascii="Times New Roman" w:hAnsi="Times New Roman" w:cs="Times New Roman"/>
          <w:sz w:val="28"/>
          <w:szCs w:val="28"/>
          <w:lang w:val="ky-KG"/>
        </w:rPr>
        <w:t>ЕАЭБ жөнүндө келишимдин 53-беренесине ылайык, ЕАЭБ техникалык регламенттеринин талаптарынын сакталышына мамлекеттик контрол</w:t>
      </w:r>
      <w:r>
        <w:rPr>
          <w:rFonts w:ascii="Times New Roman" w:hAnsi="Times New Roman" w:cs="Times New Roman"/>
          <w:sz w:val="28"/>
          <w:szCs w:val="28"/>
          <w:lang w:val="ky-KG"/>
        </w:rPr>
        <w:t>доо</w:t>
      </w:r>
      <w:r w:rsidRPr="00364BDD">
        <w:rPr>
          <w:rFonts w:ascii="Times New Roman" w:hAnsi="Times New Roman" w:cs="Times New Roman"/>
          <w:sz w:val="28"/>
          <w:szCs w:val="28"/>
          <w:lang w:val="ky-KG"/>
        </w:rPr>
        <w:t xml:space="preserve"> (көзөмөл</w:t>
      </w:r>
      <w:r>
        <w:rPr>
          <w:rFonts w:ascii="Times New Roman" w:hAnsi="Times New Roman" w:cs="Times New Roman"/>
          <w:sz w:val="28"/>
          <w:szCs w:val="28"/>
          <w:lang w:val="ky-KG"/>
        </w:rPr>
        <w:t>дөө</w:t>
      </w:r>
      <w:r w:rsidRPr="00364BDD">
        <w:rPr>
          <w:rFonts w:ascii="Times New Roman" w:hAnsi="Times New Roman" w:cs="Times New Roman"/>
          <w:sz w:val="28"/>
          <w:szCs w:val="28"/>
          <w:lang w:val="ky-KG"/>
        </w:rPr>
        <w:t>) мүчө мамлекеттердин мыйзамдарында белгиленген тартипте жүргүзүлөт.</w:t>
      </w:r>
    </w:p>
    <w:p w:rsidR="00364BDD" w:rsidRDefault="00364BDD" w:rsidP="00364BDD">
      <w:pPr>
        <w:spacing w:after="0" w:line="240" w:lineRule="auto"/>
        <w:ind w:firstLine="709"/>
        <w:jc w:val="both"/>
        <w:rPr>
          <w:rFonts w:ascii="Times New Roman" w:hAnsi="Times New Roman" w:cs="Times New Roman"/>
          <w:sz w:val="28"/>
          <w:szCs w:val="28"/>
          <w:lang w:val="ky-KG"/>
        </w:rPr>
      </w:pPr>
      <w:r w:rsidRPr="00364BDD">
        <w:rPr>
          <w:rFonts w:ascii="Times New Roman" w:hAnsi="Times New Roman" w:cs="Times New Roman"/>
          <w:sz w:val="28"/>
          <w:szCs w:val="28"/>
          <w:lang w:val="ky-KG"/>
        </w:rPr>
        <w:t>Е</w:t>
      </w:r>
      <w:r>
        <w:rPr>
          <w:rFonts w:ascii="Times New Roman" w:hAnsi="Times New Roman" w:cs="Times New Roman"/>
          <w:sz w:val="28"/>
          <w:szCs w:val="28"/>
          <w:lang w:val="ky-KG"/>
        </w:rPr>
        <w:t>АЭБ алкагында азыркы учурда 52 т</w:t>
      </w:r>
      <w:r w:rsidRPr="00364BDD">
        <w:rPr>
          <w:rFonts w:ascii="Times New Roman" w:hAnsi="Times New Roman" w:cs="Times New Roman"/>
          <w:sz w:val="28"/>
          <w:szCs w:val="28"/>
          <w:lang w:val="ky-KG"/>
        </w:rPr>
        <w:t>ехникалык регламент кабыл алынды, республиканын аймагында ЕАЭБдин/Б</w:t>
      </w:r>
      <w:r>
        <w:rPr>
          <w:rFonts w:ascii="Times New Roman" w:hAnsi="Times New Roman" w:cs="Times New Roman"/>
          <w:sz w:val="28"/>
          <w:szCs w:val="28"/>
          <w:lang w:val="ky-KG"/>
        </w:rPr>
        <w:t>Б</w:t>
      </w:r>
      <w:r w:rsidRPr="00364BDD">
        <w:rPr>
          <w:rFonts w:ascii="Times New Roman" w:hAnsi="Times New Roman" w:cs="Times New Roman"/>
          <w:sz w:val="28"/>
          <w:szCs w:val="28"/>
          <w:lang w:val="ky-KG"/>
        </w:rPr>
        <w:t xml:space="preserve"> 45 техникалык регламенти иштеп жатат, ЕАЭБдин 7 </w:t>
      </w:r>
      <w:r>
        <w:rPr>
          <w:rFonts w:ascii="Times New Roman" w:hAnsi="Times New Roman" w:cs="Times New Roman"/>
          <w:sz w:val="28"/>
          <w:szCs w:val="28"/>
          <w:lang w:val="ky-KG"/>
        </w:rPr>
        <w:t>техникалык регламенти</w:t>
      </w:r>
      <w:r w:rsidRPr="00364BDD">
        <w:rPr>
          <w:rFonts w:ascii="Times New Roman" w:hAnsi="Times New Roman" w:cs="Times New Roman"/>
          <w:sz w:val="28"/>
          <w:szCs w:val="28"/>
          <w:lang w:val="ky-KG"/>
        </w:rPr>
        <w:t xml:space="preserve"> 2021-2024-жылдар аралыгында күчүнө кирет.</w:t>
      </w:r>
    </w:p>
    <w:p w:rsidR="009D2210" w:rsidRPr="009D2210" w:rsidRDefault="009D2210" w:rsidP="009D2210">
      <w:pPr>
        <w:pStyle w:val="tkNazvanie"/>
        <w:tabs>
          <w:tab w:val="left" w:pos="9071"/>
        </w:tabs>
        <w:spacing w:before="0" w:after="0" w:line="240" w:lineRule="auto"/>
        <w:ind w:left="0" w:right="0" w:firstLine="709"/>
        <w:jc w:val="both"/>
        <w:rPr>
          <w:rFonts w:ascii="Times New Roman" w:hAnsi="Times New Roman" w:cs="Times New Roman"/>
          <w:b w:val="0"/>
          <w:bCs w:val="0"/>
          <w:sz w:val="28"/>
          <w:szCs w:val="28"/>
          <w:lang w:val="ky-KG"/>
        </w:rPr>
      </w:pPr>
      <w:r w:rsidRPr="009D2210">
        <w:rPr>
          <w:rFonts w:ascii="Times New Roman" w:hAnsi="Times New Roman" w:cs="Times New Roman"/>
          <w:b w:val="0"/>
          <w:bCs w:val="0"/>
          <w:sz w:val="28"/>
          <w:szCs w:val="28"/>
          <w:lang w:val="ky-KG"/>
        </w:rPr>
        <w:t>ЕАЭБ алкагында техникалык регламенттерди иштеп чыгуу жана кабыл алуу Евразия экономикалык бирлигинин техникалык регламенттерин иштеп чыгуу жана Бажы бирлигинин техникалык регламенттерине өзгөртүүлөрдү киргизүү планына ылайык жүргүзүлөт (Евразия экономикалык комиссиясынын Кеңешинин 2014-жыл</w:t>
      </w:r>
      <w:r>
        <w:rPr>
          <w:rFonts w:ascii="Times New Roman" w:hAnsi="Times New Roman" w:cs="Times New Roman"/>
          <w:b w:val="0"/>
          <w:bCs w:val="0"/>
          <w:sz w:val="28"/>
          <w:szCs w:val="28"/>
          <w:lang w:val="ky-KG"/>
        </w:rPr>
        <w:t>дын</w:t>
      </w:r>
      <w:r w:rsidRPr="009D2210">
        <w:rPr>
          <w:rFonts w:ascii="Times New Roman" w:hAnsi="Times New Roman" w:cs="Times New Roman"/>
          <w:b w:val="0"/>
          <w:bCs w:val="0"/>
          <w:sz w:val="28"/>
          <w:szCs w:val="28"/>
          <w:lang w:val="ky-KG"/>
        </w:rPr>
        <w:t xml:space="preserve"> 1-октябр</w:t>
      </w:r>
      <w:r>
        <w:rPr>
          <w:rFonts w:ascii="Times New Roman" w:hAnsi="Times New Roman" w:cs="Times New Roman"/>
          <w:b w:val="0"/>
          <w:bCs w:val="0"/>
          <w:sz w:val="28"/>
          <w:szCs w:val="28"/>
          <w:lang w:val="ky-KG"/>
        </w:rPr>
        <w:t>ындагы №</w:t>
      </w:r>
      <w:r w:rsidRPr="009D2210">
        <w:rPr>
          <w:rFonts w:ascii="Times New Roman" w:hAnsi="Times New Roman" w:cs="Times New Roman"/>
          <w:b w:val="0"/>
          <w:bCs w:val="0"/>
          <w:sz w:val="28"/>
          <w:szCs w:val="28"/>
          <w:lang w:val="ky-KG"/>
        </w:rPr>
        <w:t>79 чечими.)</w:t>
      </w:r>
    </w:p>
    <w:p w:rsidR="006433BA" w:rsidRDefault="009D2210" w:rsidP="009D2210">
      <w:pPr>
        <w:pStyle w:val="tkNazvanie"/>
        <w:tabs>
          <w:tab w:val="left" w:pos="9071"/>
        </w:tabs>
        <w:spacing w:before="0" w:after="0" w:line="240" w:lineRule="auto"/>
        <w:ind w:left="0" w:right="0" w:firstLine="709"/>
        <w:jc w:val="both"/>
        <w:rPr>
          <w:rFonts w:ascii="Times New Roman" w:hAnsi="Times New Roman" w:cs="Times New Roman"/>
          <w:b w:val="0"/>
          <w:bCs w:val="0"/>
          <w:sz w:val="28"/>
          <w:szCs w:val="28"/>
          <w:lang w:val="ky-KG"/>
        </w:rPr>
      </w:pPr>
      <w:r w:rsidRPr="00B07F0A">
        <w:rPr>
          <w:rFonts w:ascii="Times New Roman" w:hAnsi="Times New Roman" w:cs="Times New Roman"/>
          <w:b w:val="0"/>
          <w:bCs w:val="0"/>
          <w:sz w:val="28"/>
          <w:szCs w:val="28"/>
          <w:lang w:val="ky-KG"/>
        </w:rPr>
        <w:lastRenderedPageBreak/>
        <w:t>ЕАЭБ</w:t>
      </w:r>
      <w:r w:rsidR="00B07F0A">
        <w:rPr>
          <w:rFonts w:ascii="Times New Roman" w:hAnsi="Times New Roman" w:cs="Times New Roman"/>
          <w:b w:val="0"/>
          <w:bCs w:val="0"/>
          <w:sz w:val="28"/>
          <w:szCs w:val="28"/>
          <w:lang w:val="ky-KG"/>
        </w:rPr>
        <w:t>/ТТ</w:t>
      </w:r>
      <w:r w:rsidRPr="00B07F0A">
        <w:rPr>
          <w:rFonts w:ascii="Times New Roman" w:hAnsi="Times New Roman" w:cs="Times New Roman"/>
          <w:b w:val="0"/>
          <w:bCs w:val="0"/>
          <w:sz w:val="28"/>
          <w:szCs w:val="28"/>
          <w:lang w:val="ky-KG"/>
        </w:rPr>
        <w:t xml:space="preserve"> ТР талаптарын республикалардын аймагында ишке ашырууну </w:t>
      </w:r>
      <w:r w:rsidRPr="006433BA">
        <w:rPr>
          <w:rFonts w:ascii="Times New Roman" w:hAnsi="Times New Roman" w:cs="Times New Roman"/>
          <w:b w:val="0"/>
          <w:bCs w:val="0"/>
          <w:sz w:val="28"/>
          <w:szCs w:val="28"/>
          <w:lang w:val="ky-KG"/>
        </w:rPr>
        <w:t xml:space="preserve">камсыз кылуу максатында </w:t>
      </w:r>
      <w:r w:rsidR="006433BA" w:rsidRPr="006433BA">
        <w:rPr>
          <w:rFonts w:ascii="Times New Roman" w:hAnsi="Times New Roman" w:cs="Times New Roman"/>
          <w:b w:val="0"/>
          <w:bCs w:val="0"/>
          <w:sz w:val="28"/>
          <w:szCs w:val="28"/>
          <w:lang w:val="ky-KG"/>
        </w:rPr>
        <w:t xml:space="preserve">Кыргыз Республикасынын </w:t>
      </w:r>
      <w:r w:rsidR="00FF2889">
        <w:rPr>
          <w:rFonts w:ascii="Times New Roman" w:hAnsi="Times New Roman" w:cs="Times New Roman"/>
          <w:b w:val="0"/>
          <w:bCs w:val="0"/>
          <w:sz w:val="28"/>
          <w:szCs w:val="28"/>
          <w:lang w:val="ky-KG"/>
        </w:rPr>
        <w:t xml:space="preserve">Министрлер Кабинетинин </w:t>
      </w:r>
      <w:r w:rsidR="006433BA" w:rsidRPr="006433BA">
        <w:rPr>
          <w:rFonts w:ascii="Times New Roman" w:hAnsi="Times New Roman" w:cs="Times New Roman"/>
          <w:b w:val="0"/>
          <w:bCs w:val="0"/>
          <w:sz w:val="28"/>
          <w:szCs w:val="28"/>
          <w:lang w:val="ky-KG"/>
        </w:rPr>
        <w:t>2022-жылдын 25-мартындагы №162 “</w:t>
      </w:r>
      <w:r w:rsidR="006433BA" w:rsidRPr="006433BA">
        <w:rPr>
          <w:rFonts w:ascii="Times New Roman" w:hAnsi="Times New Roman" w:cs="Times New Roman"/>
          <w:b w:val="0"/>
          <w:sz w:val="28"/>
          <w:szCs w:val="28"/>
          <w:lang w:val="ky-KG"/>
        </w:rPr>
        <w:t>Кыргыз Республикасында Бажы бирлигинин/Евразия экономикалык бирлигинин техникалык регламенттерин колдонуу боюнча иш-чаралар планын бекитүү жөнүндө</w:t>
      </w:r>
      <w:r w:rsidR="006433BA" w:rsidRPr="006433BA">
        <w:rPr>
          <w:rFonts w:ascii="Times New Roman" w:hAnsi="Times New Roman" w:cs="Times New Roman"/>
          <w:b w:val="0"/>
          <w:bCs w:val="0"/>
          <w:sz w:val="28"/>
          <w:szCs w:val="28"/>
          <w:lang w:val="ky-KG"/>
        </w:rPr>
        <w:t xml:space="preserve">” токтому менен </w:t>
      </w:r>
      <w:r w:rsidR="006433BA" w:rsidRPr="006433BA">
        <w:rPr>
          <w:rFonts w:ascii="Times New Roman" w:hAnsi="Times New Roman" w:cs="Times New Roman"/>
          <w:b w:val="0"/>
          <w:sz w:val="28"/>
          <w:szCs w:val="28"/>
          <w:lang w:val="ky-KG"/>
        </w:rPr>
        <w:t>Кыргыз Республикасында Бажы бирлигинин/Евразия экономикалык бирлигинин техникалык регламенттерин колдонуу боюнча иш-чаралар планы</w:t>
      </w:r>
      <w:r w:rsidR="006433BA" w:rsidRPr="006433BA">
        <w:rPr>
          <w:rFonts w:ascii="Times New Roman" w:hAnsi="Times New Roman" w:cs="Times New Roman"/>
          <w:b w:val="0"/>
          <w:bCs w:val="0"/>
          <w:sz w:val="28"/>
          <w:szCs w:val="28"/>
          <w:lang w:val="ky-KG"/>
        </w:rPr>
        <w:t xml:space="preserve"> бекитилген.</w:t>
      </w:r>
      <w:r w:rsidR="006433BA">
        <w:rPr>
          <w:rFonts w:ascii="Times New Roman" w:hAnsi="Times New Roman" w:cs="Times New Roman"/>
          <w:b w:val="0"/>
          <w:bCs w:val="0"/>
          <w:sz w:val="28"/>
          <w:szCs w:val="28"/>
          <w:lang w:val="ky-KG"/>
        </w:rPr>
        <w:t xml:space="preserve"> </w:t>
      </w:r>
    </w:p>
    <w:p w:rsidR="00385AA6" w:rsidRDefault="00FF2889" w:rsidP="009D2210">
      <w:pPr>
        <w:pStyle w:val="tkNazvanie"/>
        <w:tabs>
          <w:tab w:val="left" w:pos="9071"/>
        </w:tabs>
        <w:spacing w:before="0" w:after="0" w:line="240" w:lineRule="auto"/>
        <w:ind w:left="0" w:right="0" w:firstLine="709"/>
        <w:jc w:val="both"/>
        <w:rPr>
          <w:rFonts w:ascii="Times New Roman" w:hAnsi="Times New Roman" w:cs="Times New Roman"/>
          <w:b w:val="0"/>
          <w:bCs w:val="0"/>
          <w:sz w:val="28"/>
          <w:szCs w:val="28"/>
          <w:lang w:val="ky-KG"/>
        </w:rPr>
      </w:pPr>
      <w:r w:rsidRPr="006433BA">
        <w:rPr>
          <w:rFonts w:ascii="Times New Roman" w:hAnsi="Times New Roman" w:cs="Times New Roman"/>
          <w:b w:val="0"/>
          <w:bCs w:val="0"/>
          <w:sz w:val="28"/>
          <w:szCs w:val="28"/>
          <w:lang w:val="ky-KG"/>
        </w:rPr>
        <w:t xml:space="preserve">Кыргыз Республикасынын </w:t>
      </w:r>
      <w:r>
        <w:rPr>
          <w:rFonts w:ascii="Times New Roman" w:hAnsi="Times New Roman" w:cs="Times New Roman"/>
          <w:b w:val="0"/>
          <w:bCs w:val="0"/>
          <w:sz w:val="28"/>
          <w:szCs w:val="28"/>
          <w:lang w:val="ky-KG"/>
        </w:rPr>
        <w:t xml:space="preserve">Министрлер Кабинетинин </w:t>
      </w:r>
      <w:r w:rsidRPr="006433BA">
        <w:rPr>
          <w:rFonts w:ascii="Times New Roman" w:hAnsi="Times New Roman" w:cs="Times New Roman"/>
          <w:b w:val="0"/>
          <w:bCs w:val="0"/>
          <w:sz w:val="28"/>
          <w:szCs w:val="28"/>
          <w:lang w:val="ky-KG"/>
        </w:rPr>
        <w:t>202</w:t>
      </w:r>
      <w:r>
        <w:rPr>
          <w:rFonts w:ascii="Times New Roman" w:hAnsi="Times New Roman" w:cs="Times New Roman"/>
          <w:b w:val="0"/>
          <w:bCs w:val="0"/>
          <w:sz w:val="28"/>
          <w:szCs w:val="28"/>
          <w:lang w:val="ky-KG"/>
        </w:rPr>
        <w:t>1</w:t>
      </w:r>
      <w:r w:rsidRPr="006433BA">
        <w:rPr>
          <w:rFonts w:ascii="Times New Roman" w:hAnsi="Times New Roman" w:cs="Times New Roman"/>
          <w:b w:val="0"/>
          <w:bCs w:val="0"/>
          <w:sz w:val="28"/>
          <w:szCs w:val="28"/>
          <w:lang w:val="ky-KG"/>
        </w:rPr>
        <w:t xml:space="preserve">-жылдын </w:t>
      </w:r>
      <w:r>
        <w:rPr>
          <w:rFonts w:ascii="Times New Roman" w:hAnsi="Times New Roman" w:cs="Times New Roman"/>
          <w:b w:val="0"/>
          <w:bCs w:val="0"/>
          <w:sz w:val="28"/>
          <w:szCs w:val="28"/>
          <w:lang w:val="ky-KG"/>
        </w:rPr>
        <w:t>17-</w:t>
      </w:r>
      <w:r w:rsidRPr="00FF2889">
        <w:rPr>
          <w:rFonts w:ascii="Times New Roman" w:hAnsi="Times New Roman" w:cs="Times New Roman"/>
          <w:b w:val="0"/>
          <w:bCs w:val="0"/>
          <w:sz w:val="28"/>
          <w:szCs w:val="28"/>
          <w:lang w:val="ky-KG"/>
        </w:rPr>
        <w:t>декабрындагы №310 “</w:t>
      </w:r>
      <w:r w:rsidRPr="00FF2889">
        <w:rPr>
          <w:rFonts w:ascii="Times New Roman" w:hAnsi="Times New Roman" w:cs="Times New Roman"/>
          <w:b w:val="0"/>
          <w:sz w:val="28"/>
          <w:szCs w:val="28"/>
          <w:lang w:val="ky-KG"/>
        </w:rPr>
        <w:t>Ишкердиктин субъекттерине текшерүүлөрдү жүргүзүүгө укугу бар ыйгарым укуктуу органдардын тизмегин жактыруу жөнүндө</w:t>
      </w:r>
      <w:r w:rsidRPr="00FF2889">
        <w:rPr>
          <w:rFonts w:ascii="Times New Roman" w:hAnsi="Times New Roman" w:cs="Times New Roman"/>
          <w:b w:val="0"/>
          <w:bCs w:val="0"/>
          <w:sz w:val="28"/>
          <w:szCs w:val="28"/>
          <w:lang w:val="ky-KG"/>
        </w:rPr>
        <w:t>” токтомуна ылайык,</w:t>
      </w:r>
      <w:r>
        <w:rPr>
          <w:rFonts w:ascii="Times New Roman" w:hAnsi="Times New Roman" w:cs="Times New Roman"/>
          <w:b w:val="0"/>
          <w:bCs w:val="0"/>
          <w:sz w:val="28"/>
          <w:szCs w:val="28"/>
          <w:lang w:val="ky-KG"/>
        </w:rPr>
        <w:t xml:space="preserve"> </w:t>
      </w:r>
      <w:r w:rsidR="008A3F9B">
        <w:rPr>
          <w:rFonts w:ascii="Times New Roman" w:hAnsi="Times New Roman" w:cs="Times New Roman"/>
          <w:b w:val="0"/>
          <w:bCs w:val="0"/>
          <w:sz w:val="28"/>
          <w:szCs w:val="28"/>
          <w:lang w:val="ky-KG"/>
        </w:rPr>
        <w:t>ЕАЭБ/ББ техникалык регламенттеринин талаптарынын сакталышы үчүн көзөмөлдөө</w:t>
      </w:r>
      <w:r w:rsidR="004643C1">
        <w:rPr>
          <w:rFonts w:ascii="Times New Roman" w:hAnsi="Times New Roman" w:cs="Times New Roman"/>
          <w:b w:val="0"/>
          <w:bCs w:val="0"/>
          <w:sz w:val="28"/>
          <w:szCs w:val="28"/>
          <w:lang w:val="ky-KG"/>
        </w:rPr>
        <w:t xml:space="preserve"> </w:t>
      </w:r>
      <w:r w:rsidR="008A3F9B">
        <w:rPr>
          <w:rFonts w:ascii="Times New Roman" w:hAnsi="Times New Roman" w:cs="Times New Roman"/>
          <w:b w:val="0"/>
          <w:bCs w:val="0"/>
          <w:sz w:val="28"/>
          <w:szCs w:val="28"/>
          <w:lang w:val="ky-KG"/>
        </w:rPr>
        <w:t>Кыргыз Республикасынын Өзгөчө кырдаалдар министрлигин</w:t>
      </w:r>
      <w:r w:rsidR="004643C1">
        <w:rPr>
          <w:rFonts w:ascii="Times New Roman" w:hAnsi="Times New Roman" w:cs="Times New Roman"/>
          <w:b w:val="0"/>
          <w:bCs w:val="0"/>
          <w:sz w:val="28"/>
          <w:szCs w:val="28"/>
          <w:lang w:val="ky-KG"/>
        </w:rPr>
        <w:t>ин</w:t>
      </w:r>
      <w:r w:rsidR="008A3F9B">
        <w:rPr>
          <w:rFonts w:ascii="Times New Roman" w:hAnsi="Times New Roman" w:cs="Times New Roman"/>
          <w:b w:val="0"/>
          <w:bCs w:val="0"/>
          <w:sz w:val="28"/>
          <w:szCs w:val="28"/>
          <w:lang w:val="ky-KG"/>
        </w:rPr>
        <w:t>, Кыргыз Республикасынын Транспорт жана коммуникациялар министрлигин</w:t>
      </w:r>
      <w:r w:rsidR="004643C1">
        <w:rPr>
          <w:rFonts w:ascii="Times New Roman" w:hAnsi="Times New Roman" w:cs="Times New Roman"/>
          <w:b w:val="0"/>
          <w:bCs w:val="0"/>
          <w:sz w:val="28"/>
          <w:szCs w:val="28"/>
          <w:lang w:val="ky-KG"/>
        </w:rPr>
        <w:t>ин</w:t>
      </w:r>
      <w:r w:rsidR="008A3F9B">
        <w:rPr>
          <w:rFonts w:ascii="Times New Roman" w:hAnsi="Times New Roman" w:cs="Times New Roman"/>
          <w:b w:val="0"/>
          <w:bCs w:val="0"/>
          <w:sz w:val="28"/>
          <w:szCs w:val="28"/>
          <w:lang w:val="ky-KG"/>
        </w:rPr>
        <w:t>, Кыргыз Республикасынын Энергетика министрлигин</w:t>
      </w:r>
      <w:r w:rsidR="004643C1">
        <w:rPr>
          <w:rFonts w:ascii="Times New Roman" w:hAnsi="Times New Roman" w:cs="Times New Roman"/>
          <w:b w:val="0"/>
          <w:bCs w:val="0"/>
          <w:sz w:val="28"/>
          <w:szCs w:val="28"/>
          <w:lang w:val="ky-KG"/>
        </w:rPr>
        <w:t>ин</w:t>
      </w:r>
      <w:r w:rsidR="008A3F9B">
        <w:rPr>
          <w:rFonts w:ascii="Times New Roman" w:hAnsi="Times New Roman" w:cs="Times New Roman"/>
          <w:b w:val="0"/>
          <w:bCs w:val="0"/>
          <w:sz w:val="28"/>
          <w:szCs w:val="28"/>
          <w:lang w:val="ky-KG"/>
        </w:rPr>
        <w:t>, Кыргыз Республикасынын Айыл чарба министрлигин</w:t>
      </w:r>
      <w:r w:rsidR="004643C1">
        <w:rPr>
          <w:rFonts w:ascii="Times New Roman" w:hAnsi="Times New Roman" w:cs="Times New Roman"/>
          <w:b w:val="0"/>
          <w:bCs w:val="0"/>
          <w:sz w:val="28"/>
          <w:szCs w:val="28"/>
          <w:lang w:val="ky-KG"/>
        </w:rPr>
        <w:t>ин</w:t>
      </w:r>
      <w:r w:rsidR="008A3F9B">
        <w:rPr>
          <w:rFonts w:ascii="Times New Roman" w:hAnsi="Times New Roman" w:cs="Times New Roman"/>
          <w:b w:val="0"/>
          <w:bCs w:val="0"/>
          <w:sz w:val="28"/>
          <w:szCs w:val="28"/>
          <w:lang w:val="ky-KG"/>
        </w:rPr>
        <w:t>, Кыргыз Республикасынын Саламаттык сактоо министрлигин</w:t>
      </w:r>
      <w:r w:rsidR="004643C1">
        <w:rPr>
          <w:rFonts w:ascii="Times New Roman" w:hAnsi="Times New Roman" w:cs="Times New Roman"/>
          <w:b w:val="0"/>
          <w:bCs w:val="0"/>
          <w:sz w:val="28"/>
          <w:szCs w:val="28"/>
          <w:lang w:val="ky-KG"/>
        </w:rPr>
        <w:t>ин</w:t>
      </w:r>
      <w:r w:rsidR="008A3F9B">
        <w:rPr>
          <w:rFonts w:ascii="Times New Roman" w:hAnsi="Times New Roman" w:cs="Times New Roman"/>
          <w:b w:val="0"/>
          <w:bCs w:val="0"/>
          <w:sz w:val="28"/>
          <w:szCs w:val="28"/>
          <w:lang w:val="ky-KG"/>
        </w:rPr>
        <w:t xml:space="preserve">, Кыргыз Республикасынын Жаратылыш </w:t>
      </w:r>
      <w:r w:rsidR="004643C1">
        <w:rPr>
          <w:rFonts w:ascii="Times New Roman" w:hAnsi="Times New Roman" w:cs="Times New Roman"/>
          <w:b w:val="0"/>
          <w:bCs w:val="0"/>
          <w:sz w:val="28"/>
          <w:szCs w:val="28"/>
          <w:lang w:val="ky-KG"/>
        </w:rPr>
        <w:t>ресурстары</w:t>
      </w:r>
      <w:r w:rsidR="008A3F9B">
        <w:rPr>
          <w:rFonts w:ascii="Times New Roman" w:hAnsi="Times New Roman" w:cs="Times New Roman"/>
          <w:b w:val="0"/>
          <w:bCs w:val="0"/>
          <w:sz w:val="28"/>
          <w:szCs w:val="28"/>
          <w:lang w:val="ky-KG"/>
        </w:rPr>
        <w:t>, экология жана техн</w:t>
      </w:r>
      <w:r w:rsidR="004643C1">
        <w:rPr>
          <w:rFonts w:ascii="Times New Roman" w:hAnsi="Times New Roman" w:cs="Times New Roman"/>
          <w:b w:val="0"/>
          <w:bCs w:val="0"/>
          <w:sz w:val="28"/>
          <w:szCs w:val="28"/>
          <w:lang w:val="ky-KG"/>
        </w:rPr>
        <w:t>икалык көзөмөлдөө министрлигинин функцияларына кирет.</w:t>
      </w:r>
    </w:p>
    <w:p w:rsidR="00402ED5" w:rsidRPr="00B07F0A" w:rsidRDefault="00DC7CF1" w:rsidP="00DC7CF1">
      <w:pPr>
        <w:pStyle w:val="tkNazvanie"/>
        <w:tabs>
          <w:tab w:val="left" w:pos="9071"/>
        </w:tabs>
        <w:spacing w:before="0" w:after="0" w:line="240" w:lineRule="auto"/>
        <w:ind w:left="0" w:right="0" w:firstLine="709"/>
        <w:jc w:val="both"/>
        <w:rPr>
          <w:rFonts w:ascii="Times New Roman" w:hAnsi="Times New Roman" w:cs="Times New Roman"/>
          <w:sz w:val="28"/>
          <w:szCs w:val="28"/>
          <w:lang w:val="ky-KG"/>
        </w:rPr>
      </w:pPr>
      <w:r w:rsidRPr="00DC7CF1">
        <w:rPr>
          <w:rFonts w:ascii="Times New Roman" w:hAnsi="Times New Roman" w:cs="Times New Roman"/>
          <w:b w:val="0"/>
          <w:bCs w:val="0"/>
          <w:sz w:val="28"/>
          <w:szCs w:val="28"/>
          <w:lang w:val="ky-KG"/>
        </w:rPr>
        <w:t>Токтомдун долбоору менен ЕАЭБ/Б</w:t>
      </w:r>
      <w:r>
        <w:rPr>
          <w:rFonts w:ascii="Times New Roman" w:hAnsi="Times New Roman" w:cs="Times New Roman"/>
          <w:b w:val="0"/>
          <w:bCs w:val="0"/>
          <w:sz w:val="28"/>
          <w:szCs w:val="28"/>
          <w:lang w:val="ky-KG"/>
        </w:rPr>
        <w:t>Б</w:t>
      </w:r>
      <w:r w:rsidRPr="00DC7CF1">
        <w:rPr>
          <w:rFonts w:ascii="Times New Roman" w:hAnsi="Times New Roman" w:cs="Times New Roman"/>
          <w:b w:val="0"/>
          <w:bCs w:val="0"/>
          <w:sz w:val="28"/>
          <w:szCs w:val="28"/>
          <w:lang w:val="ky-KG"/>
        </w:rPr>
        <w:t xml:space="preserve"> техникалык регламенттеринин талаптарынын сакталышына мамлекеттик контролд</w:t>
      </w:r>
      <w:r>
        <w:rPr>
          <w:rFonts w:ascii="Times New Roman" w:hAnsi="Times New Roman" w:cs="Times New Roman"/>
          <w:b w:val="0"/>
          <w:bCs w:val="0"/>
          <w:sz w:val="28"/>
          <w:szCs w:val="28"/>
          <w:lang w:val="ky-KG"/>
        </w:rPr>
        <w:t>оон</w:t>
      </w:r>
      <w:r w:rsidRPr="00DC7CF1">
        <w:rPr>
          <w:rFonts w:ascii="Times New Roman" w:hAnsi="Times New Roman" w:cs="Times New Roman"/>
          <w:b w:val="0"/>
          <w:bCs w:val="0"/>
          <w:sz w:val="28"/>
          <w:szCs w:val="28"/>
          <w:lang w:val="ky-KG"/>
        </w:rPr>
        <w:t>у (көзөмөлд</w:t>
      </w:r>
      <w:r>
        <w:rPr>
          <w:rFonts w:ascii="Times New Roman" w:hAnsi="Times New Roman" w:cs="Times New Roman"/>
          <w:b w:val="0"/>
          <w:bCs w:val="0"/>
          <w:sz w:val="28"/>
          <w:szCs w:val="28"/>
          <w:lang w:val="ky-KG"/>
        </w:rPr>
        <w:t>өөн</w:t>
      </w:r>
      <w:r w:rsidRPr="00DC7CF1">
        <w:rPr>
          <w:rFonts w:ascii="Times New Roman" w:hAnsi="Times New Roman" w:cs="Times New Roman"/>
          <w:b w:val="0"/>
          <w:bCs w:val="0"/>
          <w:sz w:val="28"/>
          <w:szCs w:val="28"/>
          <w:lang w:val="ky-KG"/>
        </w:rPr>
        <w:t>ү) жүзөгө ашыруу боюнча ыйгарым укуктуу мамлекеттик органдар катары жогоруда аталган министрликтердин ведомстволук бөлүмдөрүн аныктоо сунушталат.</w:t>
      </w:r>
      <w:r w:rsidR="004643C1">
        <w:rPr>
          <w:rFonts w:ascii="Times New Roman" w:hAnsi="Times New Roman" w:cs="Times New Roman"/>
          <w:b w:val="0"/>
          <w:bCs w:val="0"/>
          <w:sz w:val="28"/>
          <w:szCs w:val="28"/>
          <w:lang w:val="ky-KG"/>
        </w:rPr>
        <w:t xml:space="preserve"> </w:t>
      </w:r>
      <w:r w:rsidR="008A3F9B">
        <w:rPr>
          <w:rFonts w:ascii="Times New Roman" w:hAnsi="Times New Roman" w:cs="Times New Roman"/>
          <w:b w:val="0"/>
          <w:bCs w:val="0"/>
          <w:sz w:val="28"/>
          <w:szCs w:val="28"/>
          <w:lang w:val="ky-KG"/>
        </w:rPr>
        <w:t xml:space="preserve"> </w:t>
      </w:r>
    </w:p>
    <w:p w:rsidR="00B21864" w:rsidRPr="007921D3" w:rsidRDefault="00B21864" w:rsidP="007921D3">
      <w:pPr>
        <w:spacing w:after="0" w:line="240" w:lineRule="auto"/>
        <w:ind w:firstLine="709"/>
        <w:jc w:val="both"/>
        <w:rPr>
          <w:rFonts w:ascii="Times New Roman" w:hAnsi="Times New Roman" w:cs="Times New Roman"/>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7921D3" w:rsidRDefault="007921D3" w:rsidP="007921D3">
      <w:pPr>
        <w:pStyle w:val="a4"/>
        <w:spacing w:after="0" w:line="240" w:lineRule="auto"/>
        <w:ind w:left="0" w:firstLine="709"/>
        <w:jc w:val="both"/>
        <w:rPr>
          <w:rFonts w:ascii="Times New Roman" w:hAnsi="Times New Roman" w:cs="Times New Roman"/>
          <w:sz w:val="28"/>
          <w:szCs w:val="28"/>
          <w:lang w:val="ky-KG"/>
        </w:rPr>
      </w:pPr>
      <w:r w:rsidRPr="007921D3">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DC7CF1" w:rsidRPr="007921D3" w:rsidRDefault="00DC7CF1" w:rsidP="007921D3">
      <w:pPr>
        <w:pStyle w:val="a4"/>
        <w:spacing w:after="0" w:line="240" w:lineRule="auto"/>
        <w:ind w:left="0" w:firstLine="709"/>
        <w:jc w:val="both"/>
        <w:rPr>
          <w:rFonts w:ascii="Times New Roman" w:hAnsi="Times New Roman" w:cs="Times New Roman"/>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Коомдук талкуулоонун жыйынтыктары жөнүндө маалымат</w:t>
      </w:r>
    </w:p>
    <w:p w:rsidR="007921D3" w:rsidRPr="007921D3" w:rsidRDefault="007921D3" w:rsidP="007921D3">
      <w:pPr>
        <w:spacing w:after="0" w:line="240" w:lineRule="auto"/>
        <w:ind w:firstLine="709"/>
        <w:jc w:val="both"/>
        <w:rPr>
          <w:rFonts w:ascii="Times New Roman" w:hAnsi="Times New Roman" w:cs="Times New Roman"/>
          <w:sz w:val="28"/>
          <w:szCs w:val="28"/>
          <w:lang w:val="ky-KG"/>
        </w:rPr>
      </w:pPr>
      <w:r w:rsidRPr="007921D3">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w:t>
      </w:r>
      <w:r w:rsidR="00DC7CF1">
        <w:rPr>
          <w:rFonts w:ascii="Times New Roman" w:hAnsi="Times New Roman" w:cs="Times New Roman"/>
          <w:sz w:val="28"/>
          <w:szCs w:val="28"/>
          <w:lang w:val="ky-KG"/>
        </w:rPr>
        <w:t xml:space="preserve"> Коомдук талкуулоонун жыйынтыгы боюнча сунуштар жана сын-пикирлер келип түшкөн жок.</w:t>
      </w:r>
    </w:p>
    <w:p w:rsidR="007921D3" w:rsidRPr="007921D3" w:rsidRDefault="007921D3" w:rsidP="007921D3">
      <w:pPr>
        <w:pStyle w:val="a4"/>
        <w:spacing w:after="0" w:line="240" w:lineRule="auto"/>
        <w:ind w:left="0" w:firstLine="709"/>
        <w:jc w:val="both"/>
        <w:rPr>
          <w:rFonts w:ascii="Times New Roman" w:hAnsi="Times New Roman" w:cs="Times New Roman"/>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Долбоордун мыйзамдарга шайкештигин талдоо</w:t>
      </w:r>
    </w:p>
    <w:p w:rsidR="007921D3" w:rsidRDefault="007921D3" w:rsidP="007921D3">
      <w:pPr>
        <w:pStyle w:val="a4"/>
        <w:spacing w:after="0" w:line="240" w:lineRule="auto"/>
        <w:ind w:left="0" w:firstLine="709"/>
        <w:jc w:val="both"/>
        <w:rPr>
          <w:rFonts w:ascii="Times New Roman" w:hAnsi="Times New Roman" w:cs="Times New Roman"/>
          <w:sz w:val="28"/>
          <w:szCs w:val="28"/>
          <w:lang w:val="ky-KG"/>
        </w:rPr>
      </w:pPr>
      <w:r w:rsidRPr="007921D3">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491BF4" w:rsidRPr="007921D3" w:rsidRDefault="00491BF4" w:rsidP="007921D3">
      <w:pPr>
        <w:pStyle w:val="a4"/>
        <w:spacing w:after="0" w:line="240" w:lineRule="auto"/>
        <w:ind w:left="0" w:firstLine="709"/>
        <w:jc w:val="both"/>
        <w:rPr>
          <w:rFonts w:ascii="Times New Roman" w:hAnsi="Times New Roman" w:cs="Times New Roman"/>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sz w:val="28"/>
          <w:szCs w:val="28"/>
          <w:lang w:val="ky-KG"/>
        </w:rPr>
      </w:pPr>
      <w:r w:rsidRPr="007921D3">
        <w:rPr>
          <w:rFonts w:ascii="Times New Roman" w:hAnsi="Times New Roman" w:cs="Times New Roman"/>
          <w:b/>
          <w:sz w:val="28"/>
          <w:szCs w:val="28"/>
          <w:lang w:val="ky-KG"/>
        </w:rPr>
        <w:lastRenderedPageBreak/>
        <w:t>Каржылоо зарылдыгы жөнүндө маалымат</w:t>
      </w:r>
    </w:p>
    <w:p w:rsidR="007921D3" w:rsidRDefault="007921D3" w:rsidP="007921D3">
      <w:pPr>
        <w:pStyle w:val="a4"/>
        <w:spacing w:after="0" w:line="240" w:lineRule="auto"/>
        <w:ind w:left="0" w:firstLine="709"/>
        <w:jc w:val="both"/>
        <w:rPr>
          <w:rFonts w:ascii="Times New Roman" w:hAnsi="Times New Roman" w:cs="Times New Roman"/>
          <w:sz w:val="28"/>
          <w:szCs w:val="28"/>
          <w:lang w:val="ky-KG"/>
        </w:rPr>
      </w:pPr>
      <w:r w:rsidRPr="007921D3">
        <w:rPr>
          <w:rFonts w:ascii="Times New Roman" w:hAnsi="Times New Roman" w:cs="Times New Roman"/>
          <w:sz w:val="28"/>
          <w:szCs w:val="28"/>
          <w:lang w:val="ky-KG"/>
        </w:rPr>
        <w:t xml:space="preserve"> </w:t>
      </w:r>
      <w:r w:rsidR="00491BF4">
        <w:rPr>
          <w:rFonts w:ascii="Times New Roman" w:hAnsi="Times New Roman" w:cs="Times New Roman"/>
          <w:sz w:val="28"/>
          <w:szCs w:val="28"/>
          <w:lang w:val="ky-KG"/>
        </w:rPr>
        <w:t>Кыргыз Республикасынын Министрлер Кабинетинин у</w:t>
      </w:r>
      <w:r w:rsidRPr="007921D3">
        <w:rPr>
          <w:rFonts w:ascii="Times New Roman" w:hAnsi="Times New Roman" w:cs="Times New Roman"/>
          <w:sz w:val="28"/>
          <w:szCs w:val="28"/>
          <w:lang w:val="ky-KG"/>
        </w:rPr>
        <w:t>шул долбоор</w:t>
      </w:r>
      <w:r w:rsidR="00491BF4">
        <w:rPr>
          <w:rFonts w:ascii="Times New Roman" w:hAnsi="Times New Roman" w:cs="Times New Roman"/>
          <w:sz w:val="28"/>
          <w:szCs w:val="28"/>
          <w:lang w:val="ky-KG"/>
        </w:rPr>
        <w:t>ун</w:t>
      </w:r>
      <w:r w:rsidRPr="007921D3">
        <w:rPr>
          <w:rFonts w:ascii="Times New Roman" w:hAnsi="Times New Roman" w:cs="Times New Roman"/>
          <w:sz w:val="28"/>
          <w:szCs w:val="28"/>
          <w:lang w:val="ky-KG"/>
        </w:rPr>
        <w:t xml:space="preserve"> кабыл алуу республикалык бюджеттен кошумча каражаттардын сарпталышын талап кылбайт.</w:t>
      </w:r>
    </w:p>
    <w:p w:rsidR="00491BF4" w:rsidRPr="007921D3" w:rsidRDefault="00491BF4" w:rsidP="007921D3">
      <w:pPr>
        <w:pStyle w:val="a4"/>
        <w:spacing w:after="0" w:line="240" w:lineRule="auto"/>
        <w:ind w:left="0" w:firstLine="709"/>
        <w:jc w:val="both"/>
        <w:rPr>
          <w:rFonts w:ascii="Times New Roman" w:hAnsi="Times New Roman" w:cs="Times New Roman"/>
          <w:sz w:val="28"/>
          <w:szCs w:val="28"/>
          <w:lang w:val="ky-KG"/>
        </w:rPr>
      </w:pPr>
    </w:p>
    <w:p w:rsidR="007921D3" w:rsidRPr="007921D3" w:rsidRDefault="007921D3" w:rsidP="007921D3">
      <w:pPr>
        <w:pStyle w:val="a4"/>
        <w:numPr>
          <w:ilvl w:val="0"/>
          <w:numId w:val="24"/>
        </w:numPr>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Жөнгө салуучу таасирин талдоо жөнүндө маалымат</w:t>
      </w:r>
    </w:p>
    <w:p w:rsidR="007921D3" w:rsidRPr="007921D3" w:rsidRDefault="007921D3" w:rsidP="007921D3">
      <w:pPr>
        <w:spacing w:after="0" w:line="240" w:lineRule="auto"/>
        <w:ind w:firstLine="709"/>
        <w:jc w:val="both"/>
        <w:rPr>
          <w:rFonts w:ascii="Times New Roman" w:hAnsi="Times New Roman" w:cs="Times New Roman"/>
          <w:sz w:val="28"/>
          <w:szCs w:val="28"/>
          <w:lang w:val="ky-KG"/>
        </w:rPr>
      </w:pPr>
      <w:r w:rsidRPr="007921D3">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7921D3" w:rsidRPr="007921D3" w:rsidRDefault="007921D3" w:rsidP="007921D3">
      <w:pPr>
        <w:spacing w:after="0" w:line="240" w:lineRule="auto"/>
        <w:ind w:firstLine="709"/>
        <w:jc w:val="both"/>
        <w:rPr>
          <w:rFonts w:ascii="Times New Roman" w:hAnsi="Times New Roman" w:cs="Times New Roman"/>
          <w:sz w:val="28"/>
          <w:szCs w:val="28"/>
          <w:lang w:val="ky-KG"/>
        </w:rPr>
      </w:pPr>
    </w:p>
    <w:p w:rsidR="007921D3" w:rsidRPr="007921D3" w:rsidRDefault="007921D3" w:rsidP="007921D3">
      <w:pPr>
        <w:spacing w:after="0" w:line="240" w:lineRule="auto"/>
        <w:ind w:firstLine="709"/>
        <w:jc w:val="both"/>
        <w:rPr>
          <w:rFonts w:ascii="Times New Roman" w:hAnsi="Times New Roman" w:cs="Times New Roman"/>
          <w:sz w:val="28"/>
          <w:szCs w:val="28"/>
          <w:lang w:val="ky-KG"/>
        </w:rPr>
      </w:pPr>
    </w:p>
    <w:p w:rsidR="007921D3" w:rsidRPr="007921D3" w:rsidRDefault="007921D3" w:rsidP="007921D3">
      <w:pPr>
        <w:pStyle w:val="a4"/>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 xml:space="preserve">Кыргыз Республикасынын </w:t>
      </w:r>
    </w:p>
    <w:p w:rsidR="007921D3" w:rsidRPr="007921D3" w:rsidRDefault="007921D3" w:rsidP="007921D3">
      <w:pPr>
        <w:pStyle w:val="a4"/>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экономика жана коммерция</w:t>
      </w:r>
    </w:p>
    <w:p w:rsidR="007921D3" w:rsidRPr="007921D3" w:rsidRDefault="007921D3" w:rsidP="007921D3">
      <w:pPr>
        <w:pStyle w:val="a4"/>
        <w:spacing w:after="0" w:line="240" w:lineRule="auto"/>
        <w:ind w:left="0" w:firstLine="709"/>
        <w:jc w:val="both"/>
        <w:rPr>
          <w:rFonts w:ascii="Times New Roman" w:hAnsi="Times New Roman" w:cs="Times New Roman"/>
          <w:b/>
          <w:sz w:val="28"/>
          <w:szCs w:val="28"/>
          <w:lang w:val="ky-KG"/>
        </w:rPr>
      </w:pPr>
      <w:r w:rsidRPr="007921D3">
        <w:rPr>
          <w:rFonts w:ascii="Times New Roman" w:hAnsi="Times New Roman" w:cs="Times New Roman"/>
          <w:b/>
          <w:sz w:val="28"/>
          <w:szCs w:val="28"/>
          <w:lang w:val="ky-KG"/>
        </w:rPr>
        <w:t xml:space="preserve">министри                                                                    Д.Дж. Амангельдиев </w:t>
      </w:r>
    </w:p>
    <w:p w:rsidR="007921D3" w:rsidRDefault="007921D3" w:rsidP="007921D3">
      <w:pPr>
        <w:pStyle w:val="a4"/>
        <w:spacing w:after="0" w:line="240" w:lineRule="auto"/>
        <w:ind w:left="0" w:firstLine="709"/>
        <w:jc w:val="both"/>
        <w:rPr>
          <w:rFonts w:ascii="Times New Roman" w:hAnsi="Times New Roman"/>
          <w:b/>
          <w:sz w:val="28"/>
          <w:szCs w:val="28"/>
          <w:lang w:val="ky-KG"/>
        </w:rPr>
      </w:pPr>
    </w:p>
    <w:p w:rsidR="007A6B35" w:rsidRDefault="007A6B35" w:rsidP="007921D3">
      <w:pPr>
        <w:spacing w:after="0" w:line="240" w:lineRule="auto"/>
        <w:jc w:val="both"/>
        <w:rPr>
          <w:rFonts w:ascii="Times New Roman" w:hAnsi="Times New Roman"/>
          <w:b/>
          <w:bCs/>
          <w:sz w:val="28"/>
          <w:szCs w:val="28"/>
          <w:lang w:val="ky-KG"/>
        </w:rPr>
      </w:pPr>
      <w:r w:rsidRPr="00DB5B15">
        <w:rPr>
          <w:rFonts w:ascii="Times New Roman" w:hAnsi="Times New Roman"/>
          <w:b/>
          <w:bCs/>
          <w:sz w:val="28"/>
          <w:szCs w:val="28"/>
          <w:lang w:val="ky-KG"/>
        </w:rPr>
        <w:t xml:space="preserve"> </w:t>
      </w:r>
    </w:p>
    <w:p w:rsidR="007A6B35" w:rsidRPr="0071590A" w:rsidRDefault="007A6B35" w:rsidP="00110EF4">
      <w:pPr>
        <w:pStyle w:val="tkTekst"/>
        <w:spacing w:line="240" w:lineRule="auto"/>
        <w:rPr>
          <w:rFonts w:ascii="Times New Roman" w:hAnsi="Times New Roman" w:cs="Times New Roman"/>
          <w:sz w:val="28"/>
          <w:szCs w:val="28"/>
          <w:lang w:val="ky-KG"/>
        </w:rPr>
      </w:pPr>
    </w:p>
    <w:p w:rsidR="00110EF4" w:rsidRPr="00A60DDB" w:rsidRDefault="00110EF4" w:rsidP="00110EF4">
      <w:pPr>
        <w:pStyle w:val="tkTekst"/>
        <w:spacing w:line="240" w:lineRule="auto"/>
        <w:ind w:firstLine="0"/>
        <w:rPr>
          <w:rFonts w:ascii="Times New Roman" w:hAnsi="Times New Roman" w:cs="Times New Roman"/>
          <w:sz w:val="28"/>
          <w:szCs w:val="28"/>
          <w:lang w:val="ky-KG"/>
        </w:rPr>
      </w:pPr>
    </w:p>
    <w:p w:rsidR="00110EF4" w:rsidRPr="0071590A" w:rsidRDefault="00110EF4" w:rsidP="00110EF4">
      <w:pPr>
        <w:pStyle w:val="tkTekst"/>
        <w:rPr>
          <w:lang w:val="ky-KG"/>
        </w:rPr>
      </w:pPr>
      <w:r w:rsidRPr="0071590A">
        <w:rPr>
          <w:lang w:val="ky-KG"/>
        </w:rPr>
        <w:t> </w:t>
      </w:r>
    </w:p>
    <w:p w:rsidR="00110EF4" w:rsidRPr="007A6B35" w:rsidRDefault="00110EF4" w:rsidP="00110EF4">
      <w:pPr>
        <w:pStyle w:val="tkTekst"/>
        <w:ind w:firstLine="0"/>
        <w:rPr>
          <w:rFonts w:ascii="Times New Roman" w:hAnsi="Times New Roman" w:cs="Times New Roman"/>
          <w:sz w:val="28"/>
          <w:szCs w:val="28"/>
          <w:lang w:val="ky-KG"/>
        </w:rPr>
      </w:pPr>
    </w:p>
    <w:p w:rsidR="00110EF4" w:rsidRPr="007A6B35" w:rsidRDefault="00110EF4" w:rsidP="00110EF4">
      <w:pPr>
        <w:rPr>
          <w:lang w:val="ky-KG"/>
        </w:rPr>
      </w:pPr>
    </w:p>
    <w:p w:rsidR="00110EF4" w:rsidRPr="007A6B35" w:rsidRDefault="00110EF4" w:rsidP="00110EF4">
      <w:pPr>
        <w:rPr>
          <w:lang w:val="ky-KG"/>
        </w:rPr>
      </w:pPr>
    </w:p>
    <w:p w:rsidR="00B61354" w:rsidRDefault="00B61354" w:rsidP="008502FF">
      <w:pPr>
        <w:pStyle w:val="a4"/>
        <w:spacing w:after="0" w:line="360" w:lineRule="auto"/>
        <w:ind w:left="0"/>
        <w:jc w:val="both"/>
        <w:rPr>
          <w:rFonts w:ascii="Times New Roman" w:hAnsi="Times New Roman" w:cs="Times New Roman"/>
          <w:sz w:val="28"/>
          <w:szCs w:val="28"/>
          <w:lang w:val="ky-KG"/>
        </w:rPr>
      </w:pPr>
    </w:p>
    <w:p w:rsidR="00F3329B" w:rsidRDefault="00F3329B" w:rsidP="008502FF">
      <w:pPr>
        <w:pStyle w:val="a4"/>
        <w:spacing w:after="0" w:line="360" w:lineRule="auto"/>
        <w:ind w:left="0"/>
        <w:jc w:val="both"/>
        <w:rPr>
          <w:rFonts w:ascii="Times New Roman" w:hAnsi="Times New Roman" w:cs="Times New Roman"/>
          <w:sz w:val="28"/>
          <w:szCs w:val="28"/>
          <w:lang w:val="ky-KG"/>
        </w:rPr>
      </w:pPr>
    </w:p>
    <w:p w:rsidR="00F3329B" w:rsidRPr="007A6B35" w:rsidRDefault="00F3329B" w:rsidP="008502FF">
      <w:pPr>
        <w:pStyle w:val="a4"/>
        <w:spacing w:after="0" w:line="360" w:lineRule="auto"/>
        <w:ind w:left="0"/>
        <w:jc w:val="both"/>
        <w:rPr>
          <w:rFonts w:ascii="Times New Roman" w:hAnsi="Times New Roman" w:cs="Times New Roman"/>
          <w:sz w:val="28"/>
          <w:szCs w:val="28"/>
          <w:lang w:val="ky-KG"/>
        </w:rPr>
      </w:pPr>
    </w:p>
    <w:p w:rsidR="00F3329B" w:rsidRPr="00F3329B" w:rsidRDefault="00F3329B" w:rsidP="008502FF">
      <w:pPr>
        <w:pStyle w:val="a4"/>
        <w:spacing w:after="0" w:line="360" w:lineRule="auto"/>
        <w:ind w:left="0"/>
        <w:jc w:val="both"/>
        <w:rPr>
          <w:rFonts w:ascii="Times New Roman" w:hAnsi="Times New Roman" w:cs="Times New Roman"/>
          <w:sz w:val="28"/>
          <w:szCs w:val="28"/>
          <w:lang w:val="ky-KG"/>
        </w:rPr>
      </w:pPr>
    </w:p>
    <w:sectPr w:rsidR="00F3329B" w:rsidRPr="00F3329B" w:rsidSect="00ED7E1B">
      <w:footerReference w:type="default" r:id="rId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9D5" w:rsidRDefault="008B29D5" w:rsidP="006510DB">
      <w:pPr>
        <w:spacing w:after="0" w:line="240" w:lineRule="auto"/>
      </w:pPr>
      <w:r>
        <w:separator/>
      </w:r>
    </w:p>
  </w:endnote>
  <w:endnote w:type="continuationSeparator" w:id="0">
    <w:p w:rsidR="008B29D5" w:rsidRDefault="008B29D5" w:rsidP="00651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DB" w:rsidRPr="006510DB" w:rsidRDefault="006510DB">
    <w:pPr>
      <w:pStyle w:val="af"/>
      <w:rPr>
        <w:rFonts w:ascii="Times New Roman" w:hAnsi="Times New Roman" w:cs="Times New Roman"/>
        <w:sz w:val="20"/>
      </w:rPr>
    </w:pPr>
    <w:proofErr w:type="spellStart"/>
    <w:r w:rsidRPr="006510DB">
      <w:rPr>
        <w:rFonts w:ascii="Times New Roman" w:hAnsi="Times New Roman" w:cs="Times New Roman"/>
        <w:sz w:val="20"/>
      </w:rPr>
      <w:t>Кыргыз</w:t>
    </w:r>
    <w:proofErr w:type="spellEnd"/>
    <w:r w:rsidRPr="006510DB">
      <w:rPr>
        <w:rFonts w:ascii="Times New Roman" w:hAnsi="Times New Roman" w:cs="Times New Roman"/>
        <w:sz w:val="20"/>
      </w:rPr>
      <w:t xml:space="preserve"> </w:t>
    </w:r>
    <w:proofErr w:type="spellStart"/>
    <w:r w:rsidRPr="006510DB">
      <w:rPr>
        <w:rFonts w:ascii="Times New Roman" w:hAnsi="Times New Roman" w:cs="Times New Roman"/>
        <w:sz w:val="20"/>
      </w:rPr>
      <w:t>Республикасынын</w:t>
    </w:r>
    <w:proofErr w:type="spellEnd"/>
    <w:r w:rsidRPr="006510DB">
      <w:rPr>
        <w:rFonts w:ascii="Times New Roman" w:hAnsi="Times New Roman" w:cs="Times New Roman"/>
        <w:sz w:val="20"/>
      </w:rPr>
      <w:t xml:space="preserve"> экономика </w:t>
    </w:r>
  </w:p>
  <w:p w:rsidR="006510DB" w:rsidRPr="006510DB" w:rsidRDefault="006510DB">
    <w:pPr>
      <w:pStyle w:val="af"/>
      <w:rPr>
        <w:rFonts w:ascii="Times New Roman" w:hAnsi="Times New Roman" w:cs="Times New Roman"/>
        <w:sz w:val="20"/>
      </w:rPr>
    </w:pPr>
    <w:proofErr w:type="spellStart"/>
    <w:r w:rsidRPr="006510DB">
      <w:rPr>
        <w:rFonts w:ascii="Times New Roman" w:hAnsi="Times New Roman" w:cs="Times New Roman"/>
        <w:sz w:val="20"/>
      </w:rPr>
      <w:t>жана</w:t>
    </w:r>
    <w:proofErr w:type="spellEnd"/>
    <w:r w:rsidRPr="006510DB">
      <w:rPr>
        <w:rFonts w:ascii="Times New Roman" w:hAnsi="Times New Roman" w:cs="Times New Roman"/>
        <w:sz w:val="20"/>
      </w:rPr>
      <w:t xml:space="preserve"> коммерция </w:t>
    </w:r>
    <w:proofErr w:type="spellStart"/>
    <w:r w:rsidRPr="006510DB">
      <w:rPr>
        <w:rFonts w:ascii="Times New Roman" w:hAnsi="Times New Roman" w:cs="Times New Roman"/>
        <w:sz w:val="20"/>
      </w:rPr>
      <w:t>министри</w:t>
    </w:r>
    <w:proofErr w:type="spellEnd"/>
    <w:r w:rsidRPr="006510DB">
      <w:rPr>
        <w:rFonts w:ascii="Times New Roman" w:hAnsi="Times New Roman" w:cs="Times New Roman"/>
        <w:sz w:val="20"/>
      </w:rPr>
      <w:t xml:space="preserve">      </w:t>
    </w:r>
    <w:r>
      <w:rPr>
        <w:rFonts w:ascii="Times New Roman" w:hAnsi="Times New Roman" w:cs="Times New Roman"/>
        <w:sz w:val="20"/>
      </w:rPr>
      <w:t xml:space="preserve">           ___________________</w:t>
    </w:r>
    <w:proofErr w:type="spellStart"/>
    <w:r w:rsidRPr="006510DB">
      <w:rPr>
        <w:rFonts w:ascii="Times New Roman" w:hAnsi="Times New Roman" w:cs="Times New Roman"/>
        <w:sz w:val="20"/>
      </w:rPr>
      <w:t>Д.ДжАмангельдиев</w:t>
    </w:r>
    <w:proofErr w:type="spellEnd"/>
    <w:r>
      <w:rPr>
        <w:rFonts w:ascii="Times New Roman" w:hAnsi="Times New Roman" w:cs="Times New Roman"/>
        <w:sz w:val="20"/>
      </w:rPr>
      <w:t xml:space="preserve"> «____» ___________2022ж.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9D5" w:rsidRDefault="008B29D5" w:rsidP="006510DB">
      <w:pPr>
        <w:spacing w:after="0" w:line="240" w:lineRule="auto"/>
      </w:pPr>
      <w:r>
        <w:separator/>
      </w:r>
    </w:p>
  </w:footnote>
  <w:footnote w:type="continuationSeparator" w:id="0">
    <w:p w:rsidR="008B29D5" w:rsidRDefault="008B29D5" w:rsidP="006510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3C0"/>
    <w:multiLevelType w:val="hybridMultilevel"/>
    <w:tmpl w:val="0F3249A4"/>
    <w:lvl w:ilvl="0" w:tplc="755E0714">
      <w:start w:val="1"/>
      <w:numFmt w:val="bullet"/>
      <w:lvlText w:val="•"/>
      <w:lvlJc w:val="left"/>
      <w:pPr>
        <w:tabs>
          <w:tab w:val="num" w:pos="720"/>
        </w:tabs>
        <w:ind w:left="720" w:hanging="360"/>
      </w:pPr>
      <w:rPr>
        <w:rFonts w:ascii="Arial MT" w:hAnsi="Arial MT" w:hint="default"/>
      </w:rPr>
    </w:lvl>
    <w:lvl w:ilvl="1" w:tplc="CAD26B52" w:tentative="1">
      <w:start w:val="1"/>
      <w:numFmt w:val="bullet"/>
      <w:lvlText w:val="•"/>
      <w:lvlJc w:val="left"/>
      <w:pPr>
        <w:tabs>
          <w:tab w:val="num" w:pos="1440"/>
        </w:tabs>
        <w:ind w:left="1440" w:hanging="360"/>
      </w:pPr>
      <w:rPr>
        <w:rFonts w:ascii="Arial MT" w:hAnsi="Arial MT" w:hint="default"/>
      </w:rPr>
    </w:lvl>
    <w:lvl w:ilvl="2" w:tplc="A6A82546" w:tentative="1">
      <w:start w:val="1"/>
      <w:numFmt w:val="bullet"/>
      <w:lvlText w:val="•"/>
      <w:lvlJc w:val="left"/>
      <w:pPr>
        <w:tabs>
          <w:tab w:val="num" w:pos="2160"/>
        </w:tabs>
        <w:ind w:left="2160" w:hanging="360"/>
      </w:pPr>
      <w:rPr>
        <w:rFonts w:ascii="Arial MT" w:hAnsi="Arial MT" w:hint="default"/>
      </w:rPr>
    </w:lvl>
    <w:lvl w:ilvl="3" w:tplc="4B709B16" w:tentative="1">
      <w:start w:val="1"/>
      <w:numFmt w:val="bullet"/>
      <w:lvlText w:val="•"/>
      <w:lvlJc w:val="left"/>
      <w:pPr>
        <w:tabs>
          <w:tab w:val="num" w:pos="2880"/>
        </w:tabs>
        <w:ind w:left="2880" w:hanging="360"/>
      </w:pPr>
      <w:rPr>
        <w:rFonts w:ascii="Arial MT" w:hAnsi="Arial MT" w:hint="default"/>
      </w:rPr>
    </w:lvl>
    <w:lvl w:ilvl="4" w:tplc="356491C6" w:tentative="1">
      <w:start w:val="1"/>
      <w:numFmt w:val="bullet"/>
      <w:lvlText w:val="•"/>
      <w:lvlJc w:val="left"/>
      <w:pPr>
        <w:tabs>
          <w:tab w:val="num" w:pos="3600"/>
        </w:tabs>
        <w:ind w:left="3600" w:hanging="360"/>
      </w:pPr>
      <w:rPr>
        <w:rFonts w:ascii="Arial MT" w:hAnsi="Arial MT" w:hint="default"/>
      </w:rPr>
    </w:lvl>
    <w:lvl w:ilvl="5" w:tplc="BD3C4ACE" w:tentative="1">
      <w:start w:val="1"/>
      <w:numFmt w:val="bullet"/>
      <w:lvlText w:val="•"/>
      <w:lvlJc w:val="left"/>
      <w:pPr>
        <w:tabs>
          <w:tab w:val="num" w:pos="4320"/>
        </w:tabs>
        <w:ind w:left="4320" w:hanging="360"/>
      </w:pPr>
      <w:rPr>
        <w:rFonts w:ascii="Arial MT" w:hAnsi="Arial MT" w:hint="default"/>
      </w:rPr>
    </w:lvl>
    <w:lvl w:ilvl="6" w:tplc="121CF7FC" w:tentative="1">
      <w:start w:val="1"/>
      <w:numFmt w:val="bullet"/>
      <w:lvlText w:val="•"/>
      <w:lvlJc w:val="left"/>
      <w:pPr>
        <w:tabs>
          <w:tab w:val="num" w:pos="5040"/>
        </w:tabs>
        <w:ind w:left="5040" w:hanging="360"/>
      </w:pPr>
      <w:rPr>
        <w:rFonts w:ascii="Arial MT" w:hAnsi="Arial MT" w:hint="default"/>
      </w:rPr>
    </w:lvl>
    <w:lvl w:ilvl="7" w:tplc="FF42252C" w:tentative="1">
      <w:start w:val="1"/>
      <w:numFmt w:val="bullet"/>
      <w:lvlText w:val="•"/>
      <w:lvlJc w:val="left"/>
      <w:pPr>
        <w:tabs>
          <w:tab w:val="num" w:pos="5760"/>
        </w:tabs>
        <w:ind w:left="5760" w:hanging="360"/>
      </w:pPr>
      <w:rPr>
        <w:rFonts w:ascii="Arial MT" w:hAnsi="Arial MT" w:hint="default"/>
      </w:rPr>
    </w:lvl>
    <w:lvl w:ilvl="8" w:tplc="53821142" w:tentative="1">
      <w:start w:val="1"/>
      <w:numFmt w:val="bullet"/>
      <w:lvlText w:val="•"/>
      <w:lvlJc w:val="left"/>
      <w:pPr>
        <w:tabs>
          <w:tab w:val="num" w:pos="6480"/>
        </w:tabs>
        <w:ind w:left="6480" w:hanging="360"/>
      </w:pPr>
      <w:rPr>
        <w:rFonts w:ascii="Arial MT" w:hAnsi="Arial MT" w:hint="default"/>
      </w:rPr>
    </w:lvl>
  </w:abstractNum>
  <w:abstractNum w:abstractNumId="1">
    <w:nsid w:val="080A0FE0"/>
    <w:multiLevelType w:val="hybridMultilevel"/>
    <w:tmpl w:val="73FC0258"/>
    <w:lvl w:ilvl="0" w:tplc="646870E4">
      <w:start w:val="1"/>
      <w:numFmt w:val="bullet"/>
      <w:lvlText w:val="•"/>
      <w:lvlJc w:val="left"/>
      <w:pPr>
        <w:tabs>
          <w:tab w:val="num" w:pos="720"/>
        </w:tabs>
        <w:ind w:left="720" w:hanging="360"/>
      </w:pPr>
      <w:rPr>
        <w:rFonts w:ascii="Arial MT" w:hAnsi="Arial MT" w:hint="default"/>
      </w:rPr>
    </w:lvl>
    <w:lvl w:ilvl="1" w:tplc="3804525E" w:tentative="1">
      <w:start w:val="1"/>
      <w:numFmt w:val="bullet"/>
      <w:lvlText w:val="•"/>
      <w:lvlJc w:val="left"/>
      <w:pPr>
        <w:tabs>
          <w:tab w:val="num" w:pos="1440"/>
        </w:tabs>
        <w:ind w:left="1440" w:hanging="360"/>
      </w:pPr>
      <w:rPr>
        <w:rFonts w:ascii="Arial MT" w:hAnsi="Arial MT" w:hint="default"/>
      </w:rPr>
    </w:lvl>
    <w:lvl w:ilvl="2" w:tplc="410AA4E2" w:tentative="1">
      <w:start w:val="1"/>
      <w:numFmt w:val="bullet"/>
      <w:lvlText w:val="•"/>
      <w:lvlJc w:val="left"/>
      <w:pPr>
        <w:tabs>
          <w:tab w:val="num" w:pos="2160"/>
        </w:tabs>
        <w:ind w:left="2160" w:hanging="360"/>
      </w:pPr>
      <w:rPr>
        <w:rFonts w:ascii="Arial MT" w:hAnsi="Arial MT" w:hint="default"/>
      </w:rPr>
    </w:lvl>
    <w:lvl w:ilvl="3" w:tplc="1A64E3F8" w:tentative="1">
      <w:start w:val="1"/>
      <w:numFmt w:val="bullet"/>
      <w:lvlText w:val="•"/>
      <w:lvlJc w:val="left"/>
      <w:pPr>
        <w:tabs>
          <w:tab w:val="num" w:pos="2880"/>
        </w:tabs>
        <w:ind w:left="2880" w:hanging="360"/>
      </w:pPr>
      <w:rPr>
        <w:rFonts w:ascii="Arial MT" w:hAnsi="Arial MT" w:hint="default"/>
      </w:rPr>
    </w:lvl>
    <w:lvl w:ilvl="4" w:tplc="6034FE96" w:tentative="1">
      <w:start w:val="1"/>
      <w:numFmt w:val="bullet"/>
      <w:lvlText w:val="•"/>
      <w:lvlJc w:val="left"/>
      <w:pPr>
        <w:tabs>
          <w:tab w:val="num" w:pos="3600"/>
        </w:tabs>
        <w:ind w:left="3600" w:hanging="360"/>
      </w:pPr>
      <w:rPr>
        <w:rFonts w:ascii="Arial MT" w:hAnsi="Arial MT" w:hint="default"/>
      </w:rPr>
    </w:lvl>
    <w:lvl w:ilvl="5" w:tplc="76840F10" w:tentative="1">
      <w:start w:val="1"/>
      <w:numFmt w:val="bullet"/>
      <w:lvlText w:val="•"/>
      <w:lvlJc w:val="left"/>
      <w:pPr>
        <w:tabs>
          <w:tab w:val="num" w:pos="4320"/>
        </w:tabs>
        <w:ind w:left="4320" w:hanging="360"/>
      </w:pPr>
      <w:rPr>
        <w:rFonts w:ascii="Arial MT" w:hAnsi="Arial MT" w:hint="default"/>
      </w:rPr>
    </w:lvl>
    <w:lvl w:ilvl="6" w:tplc="404AD80E" w:tentative="1">
      <w:start w:val="1"/>
      <w:numFmt w:val="bullet"/>
      <w:lvlText w:val="•"/>
      <w:lvlJc w:val="left"/>
      <w:pPr>
        <w:tabs>
          <w:tab w:val="num" w:pos="5040"/>
        </w:tabs>
        <w:ind w:left="5040" w:hanging="360"/>
      </w:pPr>
      <w:rPr>
        <w:rFonts w:ascii="Arial MT" w:hAnsi="Arial MT" w:hint="default"/>
      </w:rPr>
    </w:lvl>
    <w:lvl w:ilvl="7" w:tplc="4E1AAA3A" w:tentative="1">
      <w:start w:val="1"/>
      <w:numFmt w:val="bullet"/>
      <w:lvlText w:val="•"/>
      <w:lvlJc w:val="left"/>
      <w:pPr>
        <w:tabs>
          <w:tab w:val="num" w:pos="5760"/>
        </w:tabs>
        <w:ind w:left="5760" w:hanging="360"/>
      </w:pPr>
      <w:rPr>
        <w:rFonts w:ascii="Arial MT" w:hAnsi="Arial MT" w:hint="default"/>
      </w:rPr>
    </w:lvl>
    <w:lvl w:ilvl="8" w:tplc="F5DA6BC2" w:tentative="1">
      <w:start w:val="1"/>
      <w:numFmt w:val="bullet"/>
      <w:lvlText w:val="•"/>
      <w:lvlJc w:val="left"/>
      <w:pPr>
        <w:tabs>
          <w:tab w:val="num" w:pos="6480"/>
        </w:tabs>
        <w:ind w:left="6480" w:hanging="360"/>
      </w:pPr>
      <w:rPr>
        <w:rFonts w:ascii="Arial MT" w:hAnsi="Arial MT" w:hint="default"/>
      </w:rPr>
    </w:lvl>
  </w:abstractNum>
  <w:abstractNum w:abstractNumId="2">
    <w:nsid w:val="0C72256A"/>
    <w:multiLevelType w:val="hybridMultilevel"/>
    <w:tmpl w:val="3F8664CA"/>
    <w:lvl w:ilvl="0" w:tplc="FE88693C">
      <w:start w:val="1"/>
      <w:numFmt w:val="bullet"/>
      <w:lvlText w:val="•"/>
      <w:lvlJc w:val="left"/>
      <w:pPr>
        <w:tabs>
          <w:tab w:val="num" w:pos="720"/>
        </w:tabs>
        <w:ind w:left="720" w:hanging="360"/>
      </w:pPr>
      <w:rPr>
        <w:rFonts w:ascii="Arial MT" w:hAnsi="Arial MT" w:hint="default"/>
      </w:rPr>
    </w:lvl>
    <w:lvl w:ilvl="1" w:tplc="B12EB0C2" w:tentative="1">
      <w:start w:val="1"/>
      <w:numFmt w:val="bullet"/>
      <w:lvlText w:val="•"/>
      <w:lvlJc w:val="left"/>
      <w:pPr>
        <w:tabs>
          <w:tab w:val="num" w:pos="1440"/>
        </w:tabs>
        <w:ind w:left="1440" w:hanging="360"/>
      </w:pPr>
      <w:rPr>
        <w:rFonts w:ascii="Arial MT" w:hAnsi="Arial MT" w:hint="default"/>
      </w:rPr>
    </w:lvl>
    <w:lvl w:ilvl="2" w:tplc="A9B646D4" w:tentative="1">
      <w:start w:val="1"/>
      <w:numFmt w:val="bullet"/>
      <w:lvlText w:val="•"/>
      <w:lvlJc w:val="left"/>
      <w:pPr>
        <w:tabs>
          <w:tab w:val="num" w:pos="2160"/>
        </w:tabs>
        <w:ind w:left="2160" w:hanging="360"/>
      </w:pPr>
      <w:rPr>
        <w:rFonts w:ascii="Arial MT" w:hAnsi="Arial MT" w:hint="default"/>
      </w:rPr>
    </w:lvl>
    <w:lvl w:ilvl="3" w:tplc="C452F83E" w:tentative="1">
      <w:start w:val="1"/>
      <w:numFmt w:val="bullet"/>
      <w:lvlText w:val="•"/>
      <w:lvlJc w:val="left"/>
      <w:pPr>
        <w:tabs>
          <w:tab w:val="num" w:pos="2880"/>
        </w:tabs>
        <w:ind w:left="2880" w:hanging="360"/>
      </w:pPr>
      <w:rPr>
        <w:rFonts w:ascii="Arial MT" w:hAnsi="Arial MT" w:hint="default"/>
      </w:rPr>
    </w:lvl>
    <w:lvl w:ilvl="4" w:tplc="0FFC985A" w:tentative="1">
      <w:start w:val="1"/>
      <w:numFmt w:val="bullet"/>
      <w:lvlText w:val="•"/>
      <w:lvlJc w:val="left"/>
      <w:pPr>
        <w:tabs>
          <w:tab w:val="num" w:pos="3600"/>
        </w:tabs>
        <w:ind w:left="3600" w:hanging="360"/>
      </w:pPr>
      <w:rPr>
        <w:rFonts w:ascii="Arial MT" w:hAnsi="Arial MT" w:hint="default"/>
      </w:rPr>
    </w:lvl>
    <w:lvl w:ilvl="5" w:tplc="542A53F8" w:tentative="1">
      <w:start w:val="1"/>
      <w:numFmt w:val="bullet"/>
      <w:lvlText w:val="•"/>
      <w:lvlJc w:val="left"/>
      <w:pPr>
        <w:tabs>
          <w:tab w:val="num" w:pos="4320"/>
        </w:tabs>
        <w:ind w:left="4320" w:hanging="360"/>
      </w:pPr>
      <w:rPr>
        <w:rFonts w:ascii="Arial MT" w:hAnsi="Arial MT" w:hint="default"/>
      </w:rPr>
    </w:lvl>
    <w:lvl w:ilvl="6" w:tplc="D1A68796" w:tentative="1">
      <w:start w:val="1"/>
      <w:numFmt w:val="bullet"/>
      <w:lvlText w:val="•"/>
      <w:lvlJc w:val="left"/>
      <w:pPr>
        <w:tabs>
          <w:tab w:val="num" w:pos="5040"/>
        </w:tabs>
        <w:ind w:left="5040" w:hanging="360"/>
      </w:pPr>
      <w:rPr>
        <w:rFonts w:ascii="Arial MT" w:hAnsi="Arial MT" w:hint="default"/>
      </w:rPr>
    </w:lvl>
    <w:lvl w:ilvl="7" w:tplc="1DB641E4" w:tentative="1">
      <w:start w:val="1"/>
      <w:numFmt w:val="bullet"/>
      <w:lvlText w:val="•"/>
      <w:lvlJc w:val="left"/>
      <w:pPr>
        <w:tabs>
          <w:tab w:val="num" w:pos="5760"/>
        </w:tabs>
        <w:ind w:left="5760" w:hanging="360"/>
      </w:pPr>
      <w:rPr>
        <w:rFonts w:ascii="Arial MT" w:hAnsi="Arial MT" w:hint="default"/>
      </w:rPr>
    </w:lvl>
    <w:lvl w:ilvl="8" w:tplc="2BCA5424" w:tentative="1">
      <w:start w:val="1"/>
      <w:numFmt w:val="bullet"/>
      <w:lvlText w:val="•"/>
      <w:lvlJc w:val="left"/>
      <w:pPr>
        <w:tabs>
          <w:tab w:val="num" w:pos="6480"/>
        </w:tabs>
        <w:ind w:left="6480" w:hanging="360"/>
      </w:pPr>
      <w:rPr>
        <w:rFonts w:ascii="Arial MT" w:hAnsi="Arial MT" w:hint="default"/>
      </w:rPr>
    </w:lvl>
  </w:abstractNum>
  <w:abstractNum w:abstractNumId="3">
    <w:nsid w:val="1035016E"/>
    <w:multiLevelType w:val="hybridMultilevel"/>
    <w:tmpl w:val="110C5BFE"/>
    <w:lvl w:ilvl="0" w:tplc="9192F47E">
      <w:start w:val="1"/>
      <w:numFmt w:val="bullet"/>
      <w:lvlText w:val="•"/>
      <w:lvlJc w:val="left"/>
      <w:pPr>
        <w:tabs>
          <w:tab w:val="num" w:pos="720"/>
        </w:tabs>
        <w:ind w:left="720" w:hanging="360"/>
      </w:pPr>
      <w:rPr>
        <w:rFonts w:ascii="Arial MT" w:hAnsi="Arial MT" w:hint="default"/>
      </w:rPr>
    </w:lvl>
    <w:lvl w:ilvl="1" w:tplc="15887004" w:tentative="1">
      <w:start w:val="1"/>
      <w:numFmt w:val="bullet"/>
      <w:lvlText w:val="•"/>
      <w:lvlJc w:val="left"/>
      <w:pPr>
        <w:tabs>
          <w:tab w:val="num" w:pos="1440"/>
        </w:tabs>
        <w:ind w:left="1440" w:hanging="360"/>
      </w:pPr>
      <w:rPr>
        <w:rFonts w:ascii="Arial MT" w:hAnsi="Arial MT" w:hint="default"/>
      </w:rPr>
    </w:lvl>
    <w:lvl w:ilvl="2" w:tplc="C9C4204C" w:tentative="1">
      <w:start w:val="1"/>
      <w:numFmt w:val="bullet"/>
      <w:lvlText w:val="•"/>
      <w:lvlJc w:val="left"/>
      <w:pPr>
        <w:tabs>
          <w:tab w:val="num" w:pos="2160"/>
        </w:tabs>
        <w:ind w:left="2160" w:hanging="360"/>
      </w:pPr>
      <w:rPr>
        <w:rFonts w:ascii="Arial MT" w:hAnsi="Arial MT" w:hint="default"/>
      </w:rPr>
    </w:lvl>
    <w:lvl w:ilvl="3" w:tplc="85F805B6" w:tentative="1">
      <w:start w:val="1"/>
      <w:numFmt w:val="bullet"/>
      <w:lvlText w:val="•"/>
      <w:lvlJc w:val="left"/>
      <w:pPr>
        <w:tabs>
          <w:tab w:val="num" w:pos="2880"/>
        </w:tabs>
        <w:ind w:left="2880" w:hanging="360"/>
      </w:pPr>
      <w:rPr>
        <w:rFonts w:ascii="Arial MT" w:hAnsi="Arial MT" w:hint="default"/>
      </w:rPr>
    </w:lvl>
    <w:lvl w:ilvl="4" w:tplc="7ECCE8BE" w:tentative="1">
      <w:start w:val="1"/>
      <w:numFmt w:val="bullet"/>
      <w:lvlText w:val="•"/>
      <w:lvlJc w:val="left"/>
      <w:pPr>
        <w:tabs>
          <w:tab w:val="num" w:pos="3600"/>
        </w:tabs>
        <w:ind w:left="3600" w:hanging="360"/>
      </w:pPr>
      <w:rPr>
        <w:rFonts w:ascii="Arial MT" w:hAnsi="Arial MT" w:hint="default"/>
      </w:rPr>
    </w:lvl>
    <w:lvl w:ilvl="5" w:tplc="6CE27440" w:tentative="1">
      <w:start w:val="1"/>
      <w:numFmt w:val="bullet"/>
      <w:lvlText w:val="•"/>
      <w:lvlJc w:val="left"/>
      <w:pPr>
        <w:tabs>
          <w:tab w:val="num" w:pos="4320"/>
        </w:tabs>
        <w:ind w:left="4320" w:hanging="360"/>
      </w:pPr>
      <w:rPr>
        <w:rFonts w:ascii="Arial MT" w:hAnsi="Arial MT" w:hint="default"/>
      </w:rPr>
    </w:lvl>
    <w:lvl w:ilvl="6" w:tplc="5AD28694" w:tentative="1">
      <w:start w:val="1"/>
      <w:numFmt w:val="bullet"/>
      <w:lvlText w:val="•"/>
      <w:lvlJc w:val="left"/>
      <w:pPr>
        <w:tabs>
          <w:tab w:val="num" w:pos="5040"/>
        </w:tabs>
        <w:ind w:left="5040" w:hanging="360"/>
      </w:pPr>
      <w:rPr>
        <w:rFonts w:ascii="Arial MT" w:hAnsi="Arial MT" w:hint="default"/>
      </w:rPr>
    </w:lvl>
    <w:lvl w:ilvl="7" w:tplc="807CA7EA" w:tentative="1">
      <w:start w:val="1"/>
      <w:numFmt w:val="bullet"/>
      <w:lvlText w:val="•"/>
      <w:lvlJc w:val="left"/>
      <w:pPr>
        <w:tabs>
          <w:tab w:val="num" w:pos="5760"/>
        </w:tabs>
        <w:ind w:left="5760" w:hanging="360"/>
      </w:pPr>
      <w:rPr>
        <w:rFonts w:ascii="Arial MT" w:hAnsi="Arial MT" w:hint="default"/>
      </w:rPr>
    </w:lvl>
    <w:lvl w:ilvl="8" w:tplc="67BC19FE" w:tentative="1">
      <w:start w:val="1"/>
      <w:numFmt w:val="bullet"/>
      <w:lvlText w:val="•"/>
      <w:lvlJc w:val="left"/>
      <w:pPr>
        <w:tabs>
          <w:tab w:val="num" w:pos="6480"/>
        </w:tabs>
        <w:ind w:left="6480" w:hanging="360"/>
      </w:pPr>
      <w:rPr>
        <w:rFonts w:ascii="Arial MT" w:hAnsi="Arial MT" w:hint="default"/>
      </w:rPr>
    </w:lvl>
  </w:abstractNum>
  <w:abstractNum w:abstractNumId="4">
    <w:nsid w:val="13F67D4E"/>
    <w:multiLevelType w:val="hybridMultilevel"/>
    <w:tmpl w:val="F9420D76"/>
    <w:lvl w:ilvl="0" w:tplc="AE489B82">
      <w:start w:val="1"/>
      <w:numFmt w:val="bullet"/>
      <w:lvlText w:val="•"/>
      <w:lvlJc w:val="left"/>
      <w:pPr>
        <w:tabs>
          <w:tab w:val="num" w:pos="720"/>
        </w:tabs>
        <w:ind w:left="720" w:hanging="360"/>
      </w:pPr>
      <w:rPr>
        <w:rFonts w:ascii="Arial MT" w:hAnsi="Arial MT" w:hint="default"/>
      </w:rPr>
    </w:lvl>
    <w:lvl w:ilvl="1" w:tplc="7018BE0E" w:tentative="1">
      <w:start w:val="1"/>
      <w:numFmt w:val="bullet"/>
      <w:lvlText w:val="•"/>
      <w:lvlJc w:val="left"/>
      <w:pPr>
        <w:tabs>
          <w:tab w:val="num" w:pos="1440"/>
        </w:tabs>
        <w:ind w:left="1440" w:hanging="360"/>
      </w:pPr>
      <w:rPr>
        <w:rFonts w:ascii="Arial MT" w:hAnsi="Arial MT" w:hint="default"/>
      </w:rPr>
    </w:lvl>
    <w:lvl w:ilvl="2" w:tplc="967EFA92" w:tentative="1">
      <w:start w:val="1"/>
      <w:numFmt w:val="bullet"/>
      <w:lvlText w:val="•"/>
      <w:lvlJc w:val="left"/>
      <w:pPr>
        <w:tabs>
          <w:tab w:val="num" w:pos="2160"/>
        </w:tabs>
        <w:ind w:left="2160" w:hanging="360"/>
      </w:pPr>
      <w:rPr>
        <w:rFonts w:ascii="Arial MT" w:hAnsi="Arial MT" w:hint="default"/>
      </w:rPr>
    </w:lvl>
    <w:lvl w:ilvl="3" w:tplc="493E6364" w:tentative="1">
      <w:start w:val="1"/>
      <w:numFmt w:val="bullet"/>
      <w:lvlText w:val="•"/>
      <w:lvlJc w:val="left"/>
      <w:pPr>
        <w:tabs>
          <w:tab w:val="num" w:pos="2880"/>
        </w:tabs>
        <w:ind w:left="2880" w:hanging="360"/>
      </w:pPr>
      <w:rPr>
        <w:rFonts w:ascii="Arial MT" w:hAnsi="Arial MT" w:hint="default"/>
      </w:rPr>
    </w:lvl>
    <w:lvl w:ilvl="4" w:tplc="8C0ACB2C" w:tentative="1">
      <w:start w:val="1"/>
      <w:numFmt w:val="bullet"/>
      <w:lvlText w:val="•"/>
      <w:lvlJc w:val="left"/>
      <w:pPr>
        <w:tabs>
          <w:tab w:val="num" w:pos="3600"/>
        </w:tabs>
        <w:ind w:left="3600" w:hanging="360"/>
      </w:pPr>
      <w:rPr>
        <w:rFonts w:ascii="Arial MT" w:hAnsi="Arial MT" w:hint="default"/>
      </w:rPr>
    </w:lvl>
    <w:lvl w:ilvl="5" w:tplc="E7D2109E" w:tentative="1">
      <w:start w:val="1"/>
      <w:numFmt w:val="bullet"/>
      <w:lvlText w:val="•"/>
      <w:lvlJc w:val="left"/>
      <w:pPr>
        <w:tabs>
          <w:tab w:val="num" w:pos="4320"/>
        </w:tabs>
        <w:ind w:left="4320" w:hanging="360"/>
      </w:pPr>
      <w:rPr>
        <w:rFonts w:ascii="Arial MT" w:hAnsi="Arial MT" w:hint="default"/>
      </w:rPr>
    </w:lvl>
    <w:lvl w:ilvl="6" w:tplc="CE0E667C" w:tentative="1">
      <w:start w:val="1"/>
      <w:numFmt w:val="bullet"/>
      <w:lvlText w:val="•"/>
      <w:lvlJc w:val="left"/>
      <w:pPr>
        <w:tabs>
          <w:tab w:val="num" w:pos="5040"/>
        </w:tabs>
        <w:ind w:left="5040" w:hanging="360"/>
      </w:pPr>
      <w:rPr>
        <w:rFonts w:ascii="Arial MT" w:hAnsi="Arial MT" w:hint="default"/>
      </w:rPr>
    </w:lvl>
    <w:lvl w:ilvl="7" w:tplc="37F40D68" w:tentative="1">
      <w:start w:val="1"/>
      <w:numFmt w:val="bullet"/>
      <w:lvlText w:val="•"/>
      <w:lvlJc w:val="left"/>
      <w:pPr>
        <w:tabs>
          <w:tab w:val="num" w:pos="5760"/>
        </w:tabs>
        <w:ind w:left="5760" w:hanging="360"/>
      </w:pPr>
      <w:rPr>
        <w:rFonts w:ascii="Arial MT" w:hAnsi="Arial MT" w:hint="default"/>
      </w:rPr>
    </w:lvl>
    <w:lvl w:ilvl="8" w:tplc="A7FCD914" w:tentative="1">
      <w:start w:val="1"/>
      <w:numFmt w:val="bullet"/>
      <w:lvlText w:val="•"/>
      <w:lvlJc w:val="left"/>
      <w:pPr>
        <w:tabs>
          <w:tab w:val="num" w:pos="6480"/>
        </w:tabs>
        <w:ind w:left="6480" w:hanging="360"/>
      </w:pPr>
      <w:rPr>
        <w:rFonts w:ascii="Arial MT" w:hAnsi="Arial MT" w:hint="default"/>
      </w:rPr>
    </w:lvl>
  </w:abstractNum>
  <w:abstractNum w:abstractNumId="5">
    <w:nsid w:val="15CD003B"/>
    <w:multiLevelType w:val="hybridMultilevel"/>
    <w:tmpl w:val="21565564"/>
    <w:lvl w:ilvl="0" w:tplc="5AAE1AB0">
      <w:start w:val="1"/>
      <w:numFmt w:val="bullet"/>
      <w:lvlText w:val="•"/>
      <w:lvlJc w:val="left"/>
      <w:pPr>
        <w:tabs>
          <w:tab w:val="num" w:pos="720"/>
        </w:tabs>
        <w:ind w:left="720" w:hanging="360"/>
      </w:pPr>
      <w:rPr>
        <w:rFonts w:ascii="Arial MT" w:hAnsi="Arial MT" w:hint="default"/>
      </w:rPr>
    </w:lvl>
    <w:lvl w:ilvl="1" w:tplc="23BE710C" w:tentative="1">
      <w:start w:val="1"/>
      <w:numFmt w:val="bullet"/>
      <w:lvlText w:val="•"/>
      <w:lvlJc w:val="left"/>
      <w:pPr>
        <w:tabs>
          <w:tab w:val="num" w:pos="1440"/>
        </w:tabs>
        <w:ind w:left="1440" w:hanging="360"/>
      </w:pPr>
      <w:rPr>
        <w:rFonts w:ascii="Arial MT" w:hAnsi="Arial MT" w:hint="default"/>
      </w:rPr>
    </w:lvl>
    <w:lvl w:ilvl="2" w:tplc="78000CFC" w:tentative="1">
      <w:start w:val="1"/>
      <w:numFmt w:val="bullet"/>
      <w:lvlText w:val="•"/>
      <w:lvlJc w:val="left"/>
      <w:pPr>
        <w:tabs>
          <w:tab w:val="num" w:pos="2160"/>
        </w:tabs>
        <w:ind w:left="2160" w:hanging="360"/>
      </w:pPr>
      <w:rPr>
        <w:rFonts w:ascii="Arial MT" w:hAnsi="Arial MT" w:hint="default"/>
      </w:rPr>
    </w:lvl>
    <w:lvl w:ilvl="3" w:tplc="917A76A6" w:tentative="1">
      <w:start w:val="1"/>
      <w:numFmt w:val="bullet"/>
      <w:lvlText w:val="•"/>
      <w:lvlJc w:val="left"/>
      <w:pPr>
        <w:tabs>
          <w:tab w:val="num" w:pos="2880"/>
        </w:tabs>
        <w:ind w:left="2880" w:hanging="360"/>
      </w:pPr>
      <w:rPr>
        <w:rFonts w:ascii="Arial MT" w:hAnsi="Arial MT" w:hint="default"/>
      </w:rPr>
    </w:lvl>
    <w:lvl w:ilvl="4" w:tplc="4A96E450" w:tentative="1">
      <w:start w:val="1"/>
      <w:numFmt w:val="bullet"/>
      <w:lvlText w:val="•"/>
      <w:lvlJc w:val="left"/>
      <w:pPr>
        <w:tabs>
          <w:tab w:val="num" w:pos="3600"/>
        </w:tabs>
        <w:ind w:left="3600" w:hanging="360"/>
      </w:pPr>
      <w:rPr>
        <w:rFonts w:ascii="Arial MT" w:hAnsi="Arial MT" w:hint="default"/>
      </w:rPr>
    </w:lvl>
    <w:lvl w:ilvl="5" w:tplc="4FACEE8A" w:tentative="1">
      <w:start w:val="1"/>
      <w:numFmt w:val="bullet"/>
      <w:lvlText w:val="•"/>
      <w:lvlJc w:val="left"/>
      <w:pPr>
        <w:tabs>
          <w:tab w:val="num" w:pos="4320"/>
        </w:tabs>
        <w:ind w:left="4320" w:hanging="360"/>
      </w:pPr>
      <w:rPr>
        <w:rFonts w:ascii="Arial MT" w:hAnsi="Arial MT" w:hint="default"/>
      </w:rPr>
    </w:lvl>
    <w:lvl w:ilvl="6" w:tplc="D5ACBEB0" w:tentative="1">
      <w:start w:val="1"/>
      <w:numFmt w:val="bullet"/>
      <w:lvlText w:val="•"/>
      <w:lvlJc w:val="left"/>
      <w:pPr>
        <w:tabs>
          <w:tab w:val="num" w:pos="5040"/>
        </w:tabs>
        <w:ind w:left="5040" w:hanging="360"/>
      </w:pPr>
      <w:rPr>
        <w:rFonts w:ascii="Arial MT" w:hAnsi="Arial MT" w:hint="default"/>
      </w:rPr>
    </w:lvl>
    <w:lvl w:ilvl="7" w:tplc="DB8E95E4" w:tentative="1">
      <w:start w:val="1"/>
      <w:numFmt w:val="bullet"/>
      <w:lvlText w:val="•"/>
      <w:lvlJc w:val="left"/>
      <w:pPr>
        <w:tabs>
          <w:tab w:val="num" w:pos="5760"/>
        </w:tabs>
        <w:ind w:left="5760" w:hanging="360"/>
      </w:pPr>
      <w:rPr>
        <w:rFonts w:ascii="Arial MT" w:hAnsi="Arial MT" w:hint="default"/>
      </w:rPr>
    </w:lvl>
    <w:lvl w:ilvl="8" w:tplc="B66E4CEC" w:tentative="1">
      <w:start w:val="1"/>
      <w:numFmt w:val="bullet"/>
      <w:lvlText w:val="•"/>
      <w:lvlJc w:val="left"/>
      <w:pPr>
        <w:tabs>
          <w:tab w:val="num" w:pos="6480"/>
        </w:tabs>
        <w:ind w:left="6480" w:hanging="360"/>
      </w:pPr>
      <w:rPr>
        <w:rFonts w:ascii="Arial MT" w:hAnsi="Arial MT" w:hint="default"/>
      </w:rPr>
    </w:lvl>
  </w:abstractNum>
  <w:abstractNum w:abstractNumId="6">
    <w:nsid w:val="27A34F9D"/>
    <w:multiLevelType w:val="hybridMultilevel"/>
    <w:tmpl w:val="159A0998"/>
    <w:lvl w:ilvl="0" w:tplc="4CFCF418">
      <w:start w:val="1"/>
      <w:numFmt w:val="bullet"/>
      <w:lvlText w:val="•"/>
      <w:lvlJc w:val="left"/>
      <w:pPr>
        <w:tabs>
          <w:tab w:val="num" w:pos="720"/>
        </w:tabs>
        <w:ind w:left="720" w:hanging="360"/>
      </w:pPr>
      <w:rPr>
        <w:rFonts w:ascii="Arial MT" w:hAnsi="Arial MT" w:hint="default"/>
      </w:rPr>
    </w:lvl>
    <w:lvl w:ilvl="1" w:tplc="EFD440AE" w:tentative="1">
      <w:start w:val="1"/>
      <w:numFmt w:val="bullet"/>
      <w:lvlText w:val="•"/>
      <w:lvlJc w:val="left"/>
      <w:pPr>
        <w:tabs>
          <w:tab w:val="num" w:pos="1440"/>
        </w:tabs>
        <w:ind w:left="1440" w:hanging="360"/>
      </w:pPr>
      <w:rPr>
        <w:rFonts w:ascii="Arial MT" w:hAnsi="Arial MT" w:hint="default"/>
      </w:rPr>
    </w:lvl>
    <w:lvl w:ilvl="2" w:tplc="9D3A49EA" w:tentative="1">
      <w:start w:val="1"/>
      <w:numFmt w:val="bullet"/>
      <w:lvlText w:val="•"/>
      <w:lvlJc w:val="left"/>
      <w:pPr>
        <w:tabs>
          <w:tab w:val="num" w:pos="2160"/>
        </w:tabs>
        <w:ind w:left="2160" w:hanging="360"/>
      </w:pPr>
      <w:rPr>
        <w:rFonts w:ascii="Arial MT" w:hAnsi="Arial MT" w:hint="default"/>
      </w:rPr>
    </w:lvl>
    <w:lvl w:ilvl="3" w:tplc="F4EA4FBC" w:tentative="1">
      <w:start w:val="1"/>
      <w:numFmt w:val="bullet"/>
      <w:lvlText w:val="•"/>
      <w:lvlJc w:val="left"/>
      <w:pPr>
        <w:tabs>
          <w:tab w:val="num" w:pos="2880"/>
        </w:tabs>
        <w:ind w:left="2880" w:hanging="360"/>
      </w:pPr>
      <w:rPr>
        <w:rFonts w:ascii="Arial MT" w:hAnsi="Arial MT" w:hint="default"/>
      </w:rPr>
    </w:lvl>
    <w:lvl w:ilvl="4" w:tplc="4D12018A" w:tentative="1">
      <w:start w:val="1"/>
      <w:numFmt w:val="bullet"/>
      <w:lvlText w:val="•"/>
      <w:lvlJc w:val="left"/>
      <w:pPr>
        <w:tabs>
          <w:tab w:val="num" w:pos="3600"/>
        </w:tabs>
        <w:ind w:left="3600" w:hanging="360"/>
      </w:pPr>
      <w:rPr>
        <w:rFonts w:ascii="Arial MT" w:hAnsi="Arial MT" w:hint="default"/>
      </w:rPr>
    </w:lvl>
    <w:lvl w:ilvl="5" w:tplc="63F41B2C" w:tentative="1">
      <w:start w:val="1"/>
      <w:numFmt w:val="bullet"/>
      <w:lvlText w:val="•"/>
      <w:lvlJc w:val="left"/>
      <w:pPr>
        <w:tabs>
          <w:tab w:val="num" w:pos="4320"/>
        </w:tabs>
        <w:ind w:left="4320" w:hanging="360"/>
      </w:pPr>
      <w:rPr>
        <w:rFonts w:ascii="Arial MT" w:hAnsi="Arial MT" w:hint="default"/>
      </w:rPr>
    </w:lvl>
    <w:lvl w:ilvl="6" w:tplc="E508F8D8" w:tentative="1">
      <w:start w:val="1"/>
      <w:numFmt w:val="bullet"/>
      <w:lvlText w:val="•"/>
      <w:lvlJc w:val="left"/>
      <w:pPr>
        <w:tabs>
          <w:tab w:val="num" w:pos="5040"/>
        </w:tabs>
        <w:ind w:left="5040" w:hanging="360"/>
      </w:pPr>
      <w:rPr>
        <w:rFonts w:ascii="Arial MT" w:hAnsi="Arial MT" w:hint="default"/>
      </w:rPr>
    </w:lvl>
    <w:lvl w:ilvl="7" w:tplc="2766B7FA" w:tentative="1">
      <w:start w:val="1"/>
      <w:numFmt w:val="bullet"/>
      <w:lvlText w:val="•"/>
      <w:lvlJc w:val="left"/>
      <w:pPr>
        <w:tabs>
          <w:tab w:val="num" w:pos="5760"/>
        </w:tabs>
        <w:ind w:left="5760" w:hanging="360"/>
      </w:pPr>
      <w:rPr>
        <w:rFonts w:ascii="Arial MT" w:hAnsi="Arial MT" w:hint="default"/>
      </w:rPr>
    </w:lvl>
    <w:lvl w:ilvl="8" w:tplc="AAA05C9E" w:tentative="1">
      <w:start w:val="1"/>
      <w:numFmt w:val="bullet"/>
      <w:lvlText w:val="•"/>
      <w:lvlJc w:val="left"/>
      <w:pPr>
        <w:tabs>
          <w:tab w:val="num" w:pos="6480"/>
        </w:tabs>
        <w:ind w:left="6480" w:hanging="360"/>
      </w:pPr>
      <w:rPr>
        <w:rFonts w:ascii="Arial MT" w:hAnsi="Arial MT" w:hint="default"/>
      </w:rPr>
    </w:lvl>
  </w:abstractNum>
  <w:abstractNum w:abstractNumId="7">
    <w:nsid w:val="2C1A13E3"/>
    <w:multiLevelType w:val="hybridMultilevel"/>
    <w:tmpl w:val="456839AE"/>
    <w:lvl w:ilvl="0" w:tplc="4A806568">
      <w:start w:val="1"/>
      <w:numFmt w:val="bullet"/>
      <w:lvlText w:val="•"/>
      <w:lvlJc w:val="left"/>
      <w:pPr>
        <w:tabs>
          <w:tab w:val="num" w:pos="720"/>
        </w:tabs>
        <w:ind w:left="720" w:hanging="360"/>
      </w:pPr>
      <w:rPr>
        <w:rFonts w:ascii="Arial" w:hAnsi="Arial" w:hint="default"/>
      </w:rPr>
    </w:lvl>
    <w:lvl w:ilvl="1" w:tplc="CAA2232C" w:tentative="1">
      <w:start w:val="1"/>
      <w:numFmt w:val="bullet"/>
      <w:lvlText w:val="•"/>
      <w:lvlJc w:val="left"/>
      <w:pPr>
        <w:tabs>
          <w:tab w:val="num" w:pos="1440"/>
        </w:tabs>
        <w:ind w:left="1440" w:hanging="360"/>
      </w:pPr>
      <w:rPr>
        <w:rFonts w:ascii="Arial" w:hAnsi="Arial" w:hint="default"/>
      </w:rPr>
    </w:lvl>
    <w:lvl w:ilvl="2" w:tplc="BC884B08" w:tentative="1">
      <w:start w:val="1"/>
      <w:numFmt w:val="bullet"/>
      <w:lvlText w:val="•"/>
      <w:lvlJc w:val="left"/>
      <w:pPr>
        <w:tabs>
          <w:tab w:val="num" w:pos="2160"/>
        </w:tabs>
        <w:ind w:left="2160" w:hanging="360"/>
      </w:pPr>
      <w:rPr>
        <w:rFonts w:ascii="Arial" w:hAnsi="Arial" w:hint="default"/>
      </w:rPr>
    </w:lvl>
    <w:lvl w:ilvl="3" w:tplc="C654FF06" w:tentative="1">
      <w:start w:val="1"/>
      <w:numFmt w:val="bullet"/>
      <w:lvlText w:val="•"/>
      <w:lvlJc w:val="left"/>
      <w:pPr>
        <w:tabs>
          <w:tab w:val="num" w:pos="2880"/>
        </w:tabs>
        <w:ind w:left="2880" w:hanging="360"/>
      </w:pPr>
      <w:rPr>
        <w:rFonts w:ascii="Arial" w:hAnsi="Arial" w:hint="default"/>
      </w:rPr>
    </w:lvl>
    <w:lvl w:ilvl="4" w:tplc="4478199C" w:tentative="1">
      <w:start w:val="1"/>
      <w:numFmt w:val="bullet"/>
      <w:lvlText w:val="•"/>
      <w:lvlJc w:val="left"/>
      <w:pPr>
        <w:tabs>
          <w:tab w:val="num" w:pos="3600"/>
        </w:tabs>
        <w:ind w:left="3600" w:hanging="360"/>
      </w:pPr>
      <w:rPr>
        <w:rFonts w:ascii="Arial" w:hAnsi="Arial" w:hint="default"/>
      </w:rPr>
    </w:lvl>
    <w:lvl w:ilvl="5" w:tplc="DFB60210" w:tentative="1">
      <w:start w:val="1"/>
      <w:numFmt w:val="bullet"/>
      <w:lvlText w:val="•"/>
      <w:lvlJc w:val="left"/>
      <w:pPr>
        <w:tabs>
          <w:tab w:val="num" w:pos="4320"/>
        </w:tabs>
        <w:ind w:left="4320" w:hanging="360"/>
      </w:pPr>
      <w:rPr>
        <w:rFonts w:ascii="Arial" w:hAnsi="Arial" w:hint="default"/>
      </w:rPr>
    </w:lvl>
    <w:lvl w:ilvl="6" w:tplc="72E090C2" w:tentative="1">
      <w:start w:val="1"/>
      <w:numFmt w:val="bullet"/>
      <w:lvlText w:val="•"/>
      <w:lvlJc w:val="left"/>
      <w:pPr>
        <w:tabs>
          <w:tab w:val="num" w:pos="5040"/>
        </w:tabs>
        <w:ind w:left="5040" w:hanging="360"/>
      </w:pPr>
      <w:rPr>
        <w:rFonts w:ascii="Arial" w:hAnsi="Arial" w:hint="default"/>
      </w:rPr>
    </w:lvl>
    <w:lvl w:ilvl="7" w:tplc="E1D2C350" w:tentative="1">
      <w:start w:val="1"/>
      <w:numFmt w:val="bullet"/>
      <w:lvlText w:val="•"/>
      <w:lvlJc w:val="left"/>
      <w:pPr>
        <w:tabs>
          <w:tab w:val="num" w:pos="5760"/>
        </w:tabs>
        <w:ind w:left="5760" w:hanging="360"/>
      </w:pPr>
      <w:rPr>
        <w:rFonts w:ascii="Arial" w:hAnsi="Arial" w:hint="default"/>
      </w:rPr>
    </w:lvl>
    <w:lvl w:ilvl="8" w:tplc="47D62F92" w:tentative="1">
      <w:start w:val="1"/>
      <w:numFmt w:val="bullet"/>
      <w:lvlText w:val="•"/>
      <w:lvlJc w:val="left"/>
      <w:pPr>
        <w:tabs>
          <w:tab w:val="num" w:pos="6480"/>
        </w:tabs>
        <w:ind w:left="6480" w:hanging="360"/>
      </w:pPr>
      <w:rPr>
        <w:rFonts w:ascii="Arial" w:hAnsi="Arial" w:hint="default"/>
      </w:rPr>
    </w:lvl>
  </w:abstractNum>
  <w:abstractNum w:abstractNumId="8">
    <w:nsid w:val="2F88308B"/>
    <w:multiLevelType w:val="hybridMultilevel"/>
    <w:tmpl w:val="DC9031E0"/>
    <w:lvl w:ilvl="0" w:tplc="DBD881DA">
      <w:start w:val="1"/>
      <w:numFmt w:val="bullet"/>
      <w:lvlText w:val="•"/>
      <w:lvlJc w:val="left"/>
      <w:pPr>
        <w:tabs>
          <w:tab w:val="num" w:pos="720"/>
        </w:tabs>
        <w:ind w:left="720" w:hanging="360"/>
      </w:pPr>
      <w:rPr>
        <w:rFonts w:ascii="Arial MT" w:hAnsi="Arial MT" w:hint="default"/>
      </w:rPr>
    </w:lvl>
    <w:lvl w:ilvl="1" w:tplc="E68C0D52" w:tentative="1">
      <w:start w:val="1"/>
      <w:numFmt w:val="bullet"/>
      <w:lvlText w:val="•"/>
      <w:lvlJc w:val="left"/>
      <w:pPr>
        <w:tabs>
          <w:tab w:val="num" w:pos="1440"/>
        </w:tabs>
        <w:ind w:left="1440" w:hanging="360"/>
      </w:pPr>
      <w:rPr>
        <w:rFonts w:ascii="Arial MT" w:hAnsi="Arial MT" w:hint="default"/>
      </w:rPr>
    </w:lvl>
    <w:lvl w:ilvl="2" w:tplc="874E50AC" w:tentative="1">
      <w:start w:val="1"/>
      <w:numFmt w:val="bullet"/>
      <w:lvlText w:val="•"/>
      <w:lvlJc w:val="left"/>
      <w:pPr>
        <w:tabs>
          <w:tab w:val="num" w:pos="2160"/>
        </w:tabs>
        <w:ind w:left="2160" w:hanging="360"/>
      </w:pPr>
      <w:rPr>
        <w:rFonts w:ascii="Arial MT" w:hAnsi="Arial MT" w:hint="default"/>
      </w:rPr>
    </w:lvl>
    <w:lvl w:ilvl="3" w:tplc="3EDE5EA2" w:tentative="1">
      <w:start w:val="1"/>
      <w:numFmt w:val="bullet"/>
      <w:lvlText w:val="•"/>
      <w:lvlJc w:val="left"/>
      <w:pPr>
        <w:tabs>
          <w:tab w:val="num" w:pos="2880"/>
        </w:tabs>
        <w:ind w:left="2880" w:hanging="360"/>
      </w:pPr>
      <w:rPr>
        <w:rFonts w:ascii="Arial MT" w:hAnsi="Arial MT" w:hint="default"/>
      </w:rPr>
    </w:lvl>
    <w:lvl w:ilvl="4" w:tplc="DC1A7436" w:tentative="1">
      <w:start w:val="1"/>
      <w:numFmt w:val="bullet"/>
      <w:lvlText w:val="•"/>
      <w:lvlJc w:val="left"/>
      <w:pPr>
        <w:tabs>
          <w:tab w:val="num" w:pos="3600"/>
        </w:tabs>
        <w:ind w:left="3600" w:hanging="360"/>
      </w:pPr>
      <w:rPr>
        <w:rFonts w:ascii="Arial MT" w:hAnsi="Arial MT" w:hint="default"/>
      </w:rPr>
    </w:lvl>
    <w:lvl w:ilvl="5" w:tplc="BF66383C" w:tentative="1">
      <w:start w:val="1"/>
      <w:numFmt w:val="bullet"/>
      <w:lvlText w:val="•"/>
      <w:lvlJc w:val="left"/>
      <w:pPr>
        <w:tabs>
          <w:tab w:val="num" w:pos="4320"/>
        </w:tabs>
        <w:ind w:left="4320" w:hanging="360"/>
      </w:pPr>
      <w:rPr>
        <w:rFonts w:ascii="Arial MT" w:hAnsi="Arial MT" w:hint="default"/>
      </w:rPr>
    </w:lvl>
    <w:lvl w:ilvl="6" w:tplc="E0AA74B4" w:tentative="1">
      <w:start w:val="1"/>
      <w:numFmt w:val="bullet"/>
      <w:lvlText w:val="•"/>
      <w:lvlJc w:val="left"/>
      <w:pPr>
        <w:tabs>
          <w:tab w:val="num" w:pos="5040"/>
        </w:tabs>
        <w:ind w:left="5040" w:hanging="360"/>
      </w:pPr>
      <w:rPr>
        <w:rFonts w:ascii="Arial MT" w:hAnsi="Arial MT" w:hint="default"/>
      </w:rPr>
    </w:lvl>
    <w:lvl w:ilvl="7" w:tplc="A3AA3664" w:tentative="1">
      <w:start w:val="1"/>
      <w:numFmt w:val="bullet"/>
      <w:lvlText w:val="•"/>
      <w:lvlJc w:val="left"/>
      <w:pPr>
        <w:tabs>
          <w:tab w:val="num" w:pos="5760"/>
        </w:tabs>
        <w:ind w:left="5760" w:hanging="360"/>
      </w:pPr>
      <w:rPr>
        <w:rFonts w:ascii="Arial MT" w:hAnsi="Arial MT" w:hint="default"/>
      </w:rPr>
    </w:lvl>
    <w:lvl w:ilvl="8" w:tplc="2966B8DA" w:tentative="1">
      <w:start w:val="1"/>
      <w:numFmt w:val="bullet"/>
      <w:lvlText w:val="•"/>
      <w:lvlJc w:val="left"/>
      <w:pPr>
        <w:tabs>
          <w:tab w:val="num" w:pos="6480"/>
        </w:tabs>
        <w:ind w:left="6480" w:hanging="360"/>
      </w:pPr>
      <w:rPr>
        <w:rFonts w:ascii="Arial MT" w:hAnsi="Arial MT" w:hint="default"/>
      </w:rPr>
    </w:lvl>
  </w:abstractNum>
  <w:abstractNum w:abstractNumId="9">
    <w:nsid w:val="34001FCB"/>
    <w:multiLevelType w:val="hybridMultilevel"/>
    <w:tmpl w:val="F154DCE8"/>
    <w:lvl w:ilvl="0" w:tplc="498ACB86">
      <w:start w:val="1"/>
      <w:numFmt w:val="bullet"/>
      <w:lvlText w:val="•"/>
      <w:lvlJc w:val="left"/>
      <w:pPr>
        <w:tabs>
          <w:tab w:val="num" w:pos="720"/>
        </w:tabs>
        <w:ind w:left="720" w:hanging="360"/>
      </w:pPr>
      <w:rPr>
        <w:rFonts w:ascii="Arial MT" w:hAnsi="Arial MT" w:hint="default"/>
      </w:rPr>
    </w:lvl>
    <w:lvl w:ilvl="1" w:tplc="48A67438" w:tentative="1">
      <w:start w:val="1"/>
      <w:numFmt w:val="bullet"/>
      <w:lvlText w:val="•"/>
      <w:lvlJc w:val="left"/>
      <w:pPr>
        <w:tabs>
          <w:tab w:val="num" w:pos="1440"/>
        </w:tabs>
        <w:ind w:left="1440" w:hanging="360"/>
      </w:pPr>
      <w:rPr>
        <w:rFonts w:ascii="Arial MT" w:hAnsi="Arial MT" w:hint="default"/>
      </w:rPr>
    </w:lvl>
    <w:lvl w:ilvl="2" w:tplc="19F66D62" w:tentative="1">
      <w:start w:val="1"/>
      <w:numFmt w:val="bullet"/>
      <w:lvlText w:val="•"/>
      <w:lvlJc w:val="left"/>
      <w:pPr>
        <w:tabs>
          <w:tab w:val="num" w:pos="2160"/>
        </w:tabs>
        <w:ind w:left="2160" w:hanging="360"/>
      </w:pPr>
      <w:rPr>
        <w:rFonts w:ascii="Arial MT" w:hAnsi="Arial MT" w:hint="default"/>
      </w:rPr>
    </w:lvl>
    <w:lvl w:ilvl="3" w:tplc="E872DEA6" w:tentative="1">
      <w:start w:val="1"/>
      <w:numFmt w:val="bullet"/>
      <w:lvlText w:val="•"/>
      <w:lvlJc w:val="left"/>
      <w:pPr>
        <w:tabs>
          <w:tab w:val="num" w:pos="2880"/>
        </w:tabs>
        <w:ind w:left="2880" w:hanging="360"/>
      </w:pPr>
      <w:rPr>
        <w:rFonts w:ascii="Arial MT" w:hAnsi="Arial MT" w:hint="default"/>
      </w:rPr>
    </w:lvl>
    <w:lvl w:ilvl="4" w:tplc="055E495A" w:tentative="1">
      <w:start w:val="1"/>
      <w:numFmt w:val="bullet"/>
      <w:lvlText w:val="•"/>
      <w:lvlJc w:val="left"/>
      <w:pPr>
        <w:tabs>
          <w:tab w:val="num" w:pos="3600"/>
        </w:tabs>
        <w:ind w:left="3600" w:hanging="360"/>
      </w:pPr>
      <w:rPr>
        <w:rFonts w:ascii="Arial MT" w:hAnsi="Arial MT" w:hint="default"/>
      </w:rPr>
    </w:lvl>
    <w:lvl w:ilvl="5" w:tplc="620CE2F2" w:tentative="1">
      <w:start w:val="1"/>
      <w:numFmt w:val="bullet"/>
      <w:lvlText w:val="•"/>
      <w:lvlJc w:val="left"/>
      <w:pPr>
        <w:tabs>
          <w:tab w:val="num" w:pos="4320"/>
        </w:tabs>
        <w:ind w:left="4320" w:hanging="360"/>
      </w:pPr>
      <w:rPr>
        <w:rFonts w:ascii="Arial MT" w:hAnsi="Arial MT" w:hint="default"/>
      </w:rPr>
    </w:lvl>
    <w:lvl w:ilvl="6" w:tplc="E548B5F8" w:tentative="1">
      <w:start w:val="1"/>
      <w:numFmt w:val="bullet"/>
      <w:lvlText w:val="•"/>
      <w:lvlJc w:val="left"/>
      <w:pPr>
        <w:tabs>
          <w:tab w:val="num" w:pos="5040"/>
        </w:tabs>
        <w:ind w:left="5040" w:hanging="360"/>
      </w:pPr>
      <w:rPr>
        <w:rFonts w:ascii="Arial MT" w:hAnsi="Arial MT" w:hint="default"/>
      </w:rPr>
    </w:lvl>
    <w:lvl w:ilvl="7" w:tplc="60703B76" w:tentative="1">
      <w:start w:val="1"/>
      <w:numFmt w:val="bullet"/>
      <w:lvlText w:val="•"/>
      <w:lvlJc w:val="left"/>
      <w:pPr>
        <w:tabs>
          <w:tab w:val="num" w:pos="5760"/>
        </w:tabs>
        <w:ind w:left="5760" w:hanging="360"/>
      </w:pPr>
      <w:rPr>
        <w:rFonts w:ascii="Arial MT" w:hAnsi="Arial MT" w:hint="default"/>
      </w:rPr>
    </w:lvl>
    <w:lvl w:ilvl="8" w:tplc="81B0E27E" w:tentative="1">
      <w:start w:val="1"/>
      <w:numFmt w:val="bullet"/>
      <w:lvlText w:val="•"/>
      <w:lvlJc w:val="left"/>
      <w:pPr>
        <w:tabs>
          <w:tab w:val="num" w:pos="6480"/>
        </w:tabs>
        <w:ind w:left="6480" w:hanging="360"/>
      </w:pPr>
      <w:rPr>
        <w:rFonts w:ascii="Arial MT" w:hAnsi="Arial MT" w:hint="default"/>
      </w:rPr>
    </w:lvl>
  </w:abstractNum>
  <w:abstractNum w:abstractNumId="10">
    <w:nsid w:val="496861D6"/>
    <w:multiLevelType w:val="hybridMultilevel"/>
    <w:tmpl w:val="3EE658FA"/>
    <w:lvl w:ilvl="0" w:tplc="04F0DAB0">
      <w:start w:val="1"/>
      <w:numFmt w:val="bullet"/>
      <w:lvlText w:val="•"/>
      <w:lvlJc w:val="left"/>
      <w:pPr>
        <w:tabs>
          <w:tab w:val="num" w:pos="720"/>
        </w:tabs>
        <w:ind w:left="720" w:hanging="360"/>
      </w:pPr>
      <w:rPr>
        <w:rFonts w:ascii="Arial MT" w:hAnsi="Arial MT" w:hint="default"/>
      </w:rPr>
    </w:lvl>
    <w:lvl w:ilvl="1" w:tplc="2EC6C164" w:tentative="1">
      <w:start w:val="1"/>
      <w:numFmt w:val="bullet"/>
      <w:lvlText w:val="•"/>
      <w:lvlJc w:val="left"/>
      <w:pPr>
        <w:tabs>
          <w:tab w:val="num" w:pos="1440"/>
        </w:tabs>
        <w:ind w:left="1440" w:hanging="360"/>
      </w:pPr>
      <w:rPr>
        <w:rFonts w:ascii="Arial MT" w:hAnsi="Arial MT" w:hint="default"/>
      </w:rPr>
    </w:lvl>
    <w:lvl w:ilvl="2" w:tplc="AA3EC142" w:tentative="1">
      <w:start w:val="1"/>
      <w:numFmt w:val="bullet"/>
      <w:lvlText w:val="•"/>
      <w:lvlJc w:val="left"/>
      <w:pPr>
        <w:tabs>
          <w:tab w:val="num" w:pos="2160"/>
        </w:tabs>
        <w:ind w:left="2160" w:hanging="360"/>
      </w:pPr>
      <w:rPr>
        <w:rFonts w:ascii="Arial MT" w:hAnsi="Arial MT" w:hint="default"/>
      </w:rPr>
    </w:lvl>
    <w:lvl w:ilvl="3" w:tplc="7DA0C89C" w:tentative="1">
      <w:start w:val="1"/>
      <w:numFmt w:val="bullet"/>
      <w:lvlText w:val="•"/>
      <w:lvlJc w:val="left"/>
      <w:pPr>
        <w:tabs>
          <w:tab w:val="num" w:pos="2880"/>
        </w:tabs>
        <w:ind w:left="2880" w:hanging="360"/>
      </w:pPr>
      <w:rPr>
        <w:rFonts w:ascii="Arial MT" w:hAnsi="Arial MT" w:hint="default"/>
      </w:rPr>
    </w:lvl>
    <w:lvl w:ilvl="4" w:tplc="BFF839B6" w:tentative="1">
      <w:start w:val="1"/>
      <w:numFmt w:val="bullet"/>
      <w:lvlText w:val="•"/>
      <w:lvlJc w:val="left"/>
      <w:pPr>
        <w:tabs>
          <w:tab w:val="num" w:pos="3600"/>
        </w:tabs>
        <w:ind w:left="3600" w:hanging="360"/>
      </w:pPr>
      <w:rPr>
        <w:rFonts w:ascii="Arial MT" w:hAnsi="Arial MT" w:hint="default"/>
      </w:rPr>
    </w:lvl>
    <w:lvl w:ilvl="5" w:tplc="6D9C620C" w:tentative="1">
      <w:start w:val="1"/>
      <w:numFmt w:val="bullet"/>
      <w:lvlText w:val="•"/>
      <w:lvlJc w:val="left"/>
      <w:pPr>
        <w:tabs>
          <w:tab w:val="num" w:pos="4320"/>
        </w:tabs>
        <w:ind w:left="4320" w:hanging="360"/>
      </w:pPr>
      <w:rPr>
        <w:rFonts w:ascii="Arial MT" w:hAnsi="Arial MT" w:hint="default"/>
      </w:rPr>
    </w:lvl>
    <w:lvl w:ilvl="6" w:tplc="E280056C" w:tentative="1">
      <w:start w:val="1"/>
      <w:numFmt w:val="bullet"/>
      <w:lvlText w:val="•"/>
      <w:lvlJc w:val="left"/>
      <w:pPr>
        <w:tabs>
          <w:tab w:val="num" w:pos="5040"/>
        </w:tabs>
        <w:ind w:left="5040" w:hanging="360"/>
      </w:pPr>
      <w:rPr>
        <w:rFonts w:ascii="Arial MT" w:hAnsi="Arial MT" w:hint="default"/>
      </w:rPr>
    </w:lvl>
    <w:lvl w:ilvl="7" w:tplc="4260E6AC" w:tentative="1">
      <w:start w:val="1"/>
      <w:numFmt w:val="bullet"/>
      <w:lvlText w:val="•"/>
      <w:lvlJc w:val="left"/>
      <w:pPr>
        <w:tabs>
          <w:tab w:val="num" w:pos="5760"/>
        </w:tabs>
        <w:ind w:left="5760" w:hanging="360"/>
      </w:pPr>
      <w:rPr>
        <w:rFonts w:ascii="Arial MT" w:hAnsi="Arial MT" w:hint="default"/>
      </w:rPr>
    </w:lvl>
    <w:lvl w:ilvl="8" w:tplc="0EA2BACC" w:tentative="1">
      <w:start w:val="1"/>
      <w:numFmt w:val="bullet"/>
      <w:lvlText w:val="•"/>
      <w:lvlJc w:val="left"/>
      <w:pPr>
        <w:tabs>
          <w:tab w:val="num" w:pos="6480"/>
        </w:tabs>
        <w:ind w:left="6480" w:hanging="360"/>
      </w:pPr>
      <w:rPr>
        <w:rFonts w:ascii="Arial MT" w:hAnsi="Arial MT" w:hint="default"/>
      </w:rPr>
    </w:lvl>
  </w:abstractNum>
  <w:abstractNum w:abstractNumId="1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36A55DC"/>
    <w:multiLevelType w:val="hybridMultilevel"/>
    <w:tmpl w:val="5F686CB2"/>
    <w:lvl w:ilvl="0" w:tplc="4E8A91B0">
      <w:start w:val="1"/>
      <w:numFmt w:val="bullet"/>
      <w:lvlText w:val="•"/>
      <w:lvlJc w:val="left"/>
      <w:pPr>
        <w:tabs>
          <w:tab w:val="num" w:pos="720"/>
        </w:tabs>
        <w:ind w:left="720" w:hanging="360"/>
      </w:pPr>
      <w:rPr>
        <w:rFonts w:ascii="Arial MT" w:hAnsi="Arial MT" w:hint="default"/>
      </w:rPr>
    </w:lvl>
    <w:lvl w:ilvl="1" w:tplc="811C9F68" w:tentative="1">
      <w:start w:val="1"/>
      <w:numFmt w:val="bullet"/>
      <w:lvlText w:val="•"/>
      <w:lvlJc w:val="left"/>
      <w:pPr>
        <w:tabs>
          <w:tab w:val="num" w:pos="1440"/>
        </w:tabs>
        <w:ind w:left="1440" w:hanging="360"/>
      </w:pPr>
      <w:rPr>
        <w:rFonts w:ascii="Arial MT" w:hAnsi="Arial MT" w:hint="default"/>
      </w:rPr>
    </w:lvl>
    <w:lvl w:ilvl="2" w:tplc="D6065D0A" w:tentative="1">
      <w:start w:val="1"/>
      <w:numFmt w:val="bullet"/>
      <w:lvlText w:val="•"/>
      <w:lvlJc w:val="left"/>
      <w:pPr>
        <w:tabs>
          <w:tab w:val="num" w:pos="2160"/>
        </w:tabs>
        <w:ind w:left="2160" w:hanging="360"/>
      </w:pPr>
      <w:rPr>
        <w:rFonts w:ascii="Arial MT" w:hAnsi="Arial MT" w:hint="default"/>
      </w:rPr>
    </w:lvl>
    <w:lvl w:ilvl="3" w:tplc="C27813B4" w:tentative="1">
      <w:start w:val="1"/>
      <w:numFmt w:val="bullet"/>
      <w:lvlText w:val="•"/>
      <w:lvlJc w:val="left"/>
      <w:pPr>
        <w:tabs>
          <w:tab w:val="num" w:pos="2880"/>
        </w:tabs>
        <w:ind w:left="2880" w:hanging="360"/>
      </w:pPr>
      <w:rPr>
        <w:rFonts w:ascii="Arial MT" w:hAnsi="Arial MT" w:hint="default"/>
      </w:rPr>
    </w:lvl>
    <w:lvl w:ilvl="4" w:tplc="47E0C846" w:tentative="1">
      <w:start w:val="1"/>
      <w:numFmt w:val="bullet"/>
      <w:lvlText w:val="•"/>
      <w:lvlJc w:val="left"/>
      <w:pPr>
        <w:tabs>
          <w:tab w:val="num" w:pos="3600"/>
        </w:tabs>
        <w:ind w:left="3600" w:hanging="360"/>
      </w:pPr>
      <w:rPr>
        <w:rFonts w:ascii="Arial MT" w:hAnsi="Arial MT" w:hint="default"/>
      </w:rPr>
    </w:lvl>
    <w:lvl w:ilvl="5" w:tplc="9F840E22" w:tentative="1">
      <w:start w:val="1"/>
      <w:numFmt w:val="bullet"/>
      <w:lvlText w:val="•"/>
      <w:lvlJc w:val="left"/>
      <w:pPr>
        <w:tabs>
          <w:tab w:val="num" w:pos="4320"/>
        </w:tabs>
        <w:ind w:left="4320" w:hanging="360"/>
      </w:pPr>
      <w:rPr>
        <w:rFonts w:ascii="Arial MT" w:hAnsi="Arial MT" w:hint="default"/>
      </w:rPr>
    </w:lvl>
    <w:lvl w:ilvl="6" w:tplc="8C2AA44C" w:tentative="1">
      <w:start w:val="1"/>
      <w:numFmt w:val="bullet"/>
      <w:lvlText w:val="•"/>
      <w:lvlJc w:val="left"/>
      <w:pPr>
        <w:tabs>
          <w:tab w:val="num" w:pos="5040"/>
        </w:tabs>
        <w:ind w:left="5040" w:hanging="360"/>
      </w:pPr>
      <w:rPr>
        <w:rFonts w:ascii="Arial MT" w:hAnsi="Arial MT" w:hint="default"/>
      </w:rPr>
    </w:lvl>
    <w:lvl w:ilvl="7" w:tplc="69C4FB76" w:tentative="1">
      <w:start w:val="1"/>
      <w:numFmt w:val="bullet"/>
      <w:lvlText w:val="•"/>
      <w:lvlJc w:val="left"/>
      <w:pPr>
        <w:tabs>
          <w:tab w:val="num" w:pos="5760"/>
        </w:tabs>
        <w:ind w:left="5760" w:hanging="360"/>
      </w:pPr>
      <w:rPr>
        <w:rFonts w:ascii="Arial MT" w:hAnsi="Arial MT" w:hint="default"/>
      </w:rPr>
    </w:lvl>
    <w:lvl w:ilvl="8" w:tplc="6DCE0762" w:tentative="1">
      <w:start w:val="1"/>
      <w:numFmt w:val="bullet"/>
      <w:lvlText w:val="•"/>
      <w:lvlJc w:val="left"/>
      <w:pPr>
        <w:tabs>
          <w:tab w:val="num" w:pos="6480"/>
        </w:tabs>
        <w:ind w:left="6480" w:hanging="360"/>
      </w:pPr>
      <w:rPr>
        <w:rFonts w:ascii="Arial MT" w:hAnsi="Arial MT" w:hint="default"/>
      </w:rPr>
    </w:lvl>
  </w:abstractNum>
  <w:abstractNum w:abstractNumId="13">
    <w:nsid w:val="554D2B23"/>
    <w:multiLevelType w:val="hybridMultilevel"/>
    <w:tmpl w:val="5330B3B4"/>
    <w:lvl w:ilvl="0" w:tplc="9356F0B0">
      <w:start w:val="1"/>
      <w:numFmt w:val="bullet"/>
      <w:lvlText w:val="•"/>
      <w:lvlJc w:val="left"/>
      <w:pPr>
        <w:tabs>
          <w:tab w:val="num" w:pos="720"/>
        </w:tabs>
        <w:ind w:left="720" w:hanging="360"/>
      </w:pPr>
      <w:rPr>
        <w:rFonts w:ascii="Arial" w:hAnsi="Arial" w:hint="default"/>
      </w:rPr>
    </w:lvl>
    <w:lvl w:ilvl="1" w:tplc="37C01C9C" w:tentative="1">
      <w:start w:val="1"/>
      <w:numFmt w:val="bullet"/>
      <w:lvlText w:val="•"/>
      <w:lvlJc w:val="left"/>
      <w:pPr>
        <w:tabs>
          <w:tab w:val="num" w:pos="1440"/>
        </w:tabs>
        <w:ind w:left="1440" w:hanging="360"/>
      </w:pPr>
      <w:rPr>
        <w:rFonts w:ascii="Arial" w:hAnsi="Arial" w:hint="default"/>
      </w:rPr>
    </w:lvl>
    <w:lvl w:ilvl="2" w:tplc="FE582202" w:tentative="1">
      <w:start w:val="1"/>
      <w:numFmt w:val="bullet"/>
      <w:lvlText w:val="•"/>
      <w:lvlJc w:val="left"/>
      <w:pPr>
        <w:tabs>
          <w:tab w:val="num" w:pos="2160"/>
        </w:tabs>
        <w:ind w:left="2160" w:hanging="360"/>
      </w:pPr>
      <w:rPr>
        <w:rFonts w:ascii="Arial" w:hAnsi="Arial" w:hint="default"/>
      </w:rPr>
    </w:lvl>
    <w:lvl w:ilvl="3" w:tplc="1F9CEBD6" w:tentative="1">
      <w:start w:val="1"/>
      <w:numFmt w:val="bullet"/>
      <w:lvlText w:val="•"/>
      <w:lvlJc w:val="left"/>
      <w:pPr>
        <w:tabs>
          <w:tab w:val="num" w:pos="2880"/>
        </w:tabs>
        <w:ind w:left="2880" w:hanging="360"/>
      </w:pPr>
      <w:rPr>
        <w:rFonts w:ascii="Arial" w:hAnsi="Arial" w:hint="default"/>
      </w:rPr>
    </w:lvl>
    <w:lvl w:ilvl="4" w:tplc="254EAF08" w:tentative="1">
      <w:start w:val="1"/>
      <w:numFmt w:val="bullet"/>
      <w:lvlText w:val="•"/>
      <w:lvlJc w:val="left"/>
      <w:pPr>
        <w:tabs>
          <w:tab w:val="num" w:pos="3600"/>
        </w:tabs>
        <w:ind w:left="3600" w:hanging="360"/>
      </w:pPr>
      <w:rPr>
        <w:rFonts w:ascii="Arial" w:hAnsi="Arial" w:hint="default"/>
      </w:rPr>
    </w:lvl>
    <w:lvl w:ilvl="5" w:tplc="456224F2" w:tentative="1">
      <w:start w:val="1"/>
      <w:numFmt w:val="bullet"/>
      <w:lvlText w:val="•"/>
      <w:lvlJc w:val="left"/>
      <w:pPr>
        <w:tabs>
          <w:tab w:val="num" w:pos="4320"/>
        </w:tabs>
        <w:ind w:left="4320" w:hanging="360"/>
      </w:pPr>
      <w:rPr>
        <w:rFonts w:ascii="Arial" w:hAnsi="Arial" w:hint="default"/>
      </w:rPr>
    </w:lvl>
    <w:lvl w:ilvl="6" w:tplc="997CCE80" w:tentative="1">
      <w:start w:val="1"/>
      <w:numFmt w:val="bullet"/>
      <w:lvlText w:val="•"/>
      <w:lvlJc w:val="left"/>
      <w:pPr>
        <w:tabs>
          <w:tab w:val="num" w:pos="5040"/>
        </w:tabs>
        <w:ind w:left="5040" w:hanging="360"/>
      </w:pPr>
      <w:rPr>
        <w:rFonts w:ascii="Arial" w:hAnsi="Arial" w:hint="default"/>
      </w:rPr>
    </w:lvl>
    <w:lvl w:ilvl="7" w:tplc="9A0E7D28" w:tentative="1">
      <w:start w:val="1"/>
      <w:numFmt w:val="bullet"/>
      <w:lvlText w:val="•"/>
      <w:lvlJc w:val="left"/>
      <w:pPr>
        <w:tabs>
          <w:tab w:val="num" w:pos="5760"/>
        </w:tabs>
        <w:ind w:left="5760" w:hanging="360"/>
      </w:pPr>
      <w:rPr>
        <w:rFonts w:ascii="Arial" w:hAnsi="Arial" w:hint="default"/>
      </w:rPr>
    </w:lvl>
    <w:lvl w:ilvl="8" w:tplc="D1A42622" w:tentative="1">
      <w:start w:val="1"/>
      <w:numFmt w:val="bullet"/>
      <w:lvlText w:val="•"/>
      <w:lvlJc w:val="left"/>
      <w:pPr>
        <w:tabs>
          <w:tab w:val="num" w:pos="6480"/>
        </w:tabs>
        <w:ind w:left="6480" w:hanging="360"/>
      </w:pPr>
      <w:rPr>
        <w:rFonts w:ascii="Arial" w:hAnsi="Arial" w:hint="default"/>
      </w:rPr>
    </w:lvl>
  </w:abstractNum>
  <w:abstractNum w:abstractNumId="14">
    <w:nsid w:val="58435B03"/>
    <w:multiLevelType w:val="hybridMultilevel"/>
    <w:tmpl w:val="761A54EA"/>
    <w:lvl w:ilvl="0" w:tplc="039A66F0">
      <w:start w:val="1"/>
      <w:numFmt w:val="bullet"/>
      <w:lvlText w:val="•"/>
      <w:lvlJc w:val="left"/>
      <w:pPr>
        <w:tabs>
          <w:tab w:val="num" w:pos="720"/>
        </w:tabs>
        <w:ind w:left="720" w:hanging="360"/>
      </w:pPr>
      <w:rPr>
        <w:rFonts w:ascii="Arial MT" w:hAnsi="Arial MT" w:hint="default"/>
      </w:rPr>
    </w:lvl>
    <w:lvl w:ilvl="1" w:tplc="6FB2850C" w:tentative="1">
      <w:start w:val="1"/>
      <w:numFmt w:val="bullet"/>
      <w:lvlText w:val="•"/>
      <w:lvlJc w:val="left"/>
      <w:pPr>
        <w:tabs>
          <w:tab w:val="num" w:pos="1440"/>
        </w:tabs>
        <w:ind w:left="1440" w:hanging="360"/>
      </w:pPr>
      <w:rPr>
        <w:rFonts w:ascii="Arial MT" w:hAnsi="Arial MT" w:hint="default"/>
      </w:rPr>
    </w:lvl>
    <w:lvl w:ilvl="2" w:tplc="7F02D472" w:tentative="1">
      <w:start w:val="1"/>
      <w:numFmt w:val="bullet"/>
      <w:lvlText w:val="•"/>
      <w:lvlJc w:val="left"/>
      <w:pPr>
        <w:tabs>
          <w:tab w:val="num" w:pos="2160"/>
        </w:tabs>
        <w:ind w:left="2160" w:hanging="360"/>
      </w:pPr>
      <w:rPr>
        <w:rFonts w:ascii="Arial MT" w:hAnsi="Arial MT" w:hint="default"/>
      </w:rPr>
    </w:lvl>
    <w:lvl w:ilvl="3" w:tplc="B852C0B0" w:tentative="1">
      <w:start w:val="1"/>
      <w:numFmt w:val="bullet"/>
      <w:lvlText w:val="•"/>
      <w:lvlJc w:val="left"/>
      <w:pPr>
        <w:tabs>
          <w:tab w:val="num" w:pos="2880"/>
        </w:tabs>
        <w:ind w:left="2880" w:hanging="360"/>
      </w:pPr>
      <w:rPr>
        <w:rFonts w:ascii="Arial MT" w:hAnsi="Arial MT" w:hint="default"/>
      </w:rPr>
    </w:lvl>
    <w:lvl w:ilvl="4" w:tplc="B818E2B8" w:tentative="1">
      <w:start w:val="1"/>
      <w:numFmt w:val="bullet"/>
      <w:lvlText w:val="•"/>
      <w:lvlJc w:val="left"/>
      <w:pPr>
        <w:tabs>
          <w:tab w:val="num" w:pos="3600"/>
        </w:tabs>
        <w:ind w:left="3600" w:hanging="360"/>
      </w:pPr>
      <w:rPr>
        <w:rFonts w:ascii="Arial MT" w:hAnsi="Arial MT" w:hint="default"/>
      </w:rPr>
    </w:lvl>
    <w:lvl w:ilvl="5" w:tplc="4688423A" w:tentative="1">
      <w:start w:val="1"/>
      <w:numFmt w:val="bullet"/>
      <w:lvlText w:val="•"/>
      <w:lvlJc w:val="left"/>
      <w:pPr>
        <w:tabs>
          <w:tab w:val="num" w:pos="4320"/>
        </w:tabs>
        <w:ind w:left="4320" w:hanging="360"/>
      </w:pPr>
      <w:rPr>
        <w:rFonts w:ascii="Arial MT" w:hAnsi="Arial MT" w:hint="default"/>
      </w:rPr>
    </w:lvl>
    <w:lvl w:ilvl="6" w:tplc="198E9EE0" w:tentative="1">
      <w:start w:val="1"/>
      <w:numFmt w:val="bullet"/>
      <w:lvlText w:val="•"/>
      <w:lvlJc w:val="left"/>
      <w:pPr>
        <w:tabs>
          <w:tab w:val="num" w:pos="5040"/>
        </w:tabs>
        <w:ind w:left="5040" w:hanging="360"/>
      </w:pPr>
      <w:rPr>
        <w:rFonts w:ascii="Arial MT" w:hAnsi="Arial MT" w:hint="default"/>
      </w:rPr>
    </w:lvl>
    <w:lvl w:ilvl="7" w:tplc="639834F8" w:tentative="1">
      <w:start w:val="1"/>
      <w:numFmt w:val="bullet"/>
      <w:lvlText w:val="•"/>
      <w:lvlJc w:val="left"/>
      <w:pPr>
        <w:tabs>
          <w:tab w:val="num" w:pos="5760"/>
        </w:tabs>
        <w:ind w:left="5760" w:hanging="360"/>
      </w:pPr>
      <w:rPr>
        <w:rFonts w:ascii="Arial MT" w:hAnsi="Arial MT" w:hint="default"/>
      </w:rPr>
    </w:lvl>
    <w:lvl w:ilvl="8" w:tplc="82A21E4A" w:tentative="1">
      <w:start w:val="1"/>
      <w:numFmt w:val="bullet"/>
      <w:lvlText w:val="•"/>
      <w:lvlJc w:val="left"/>
      <w:pPr>
        <w:tabs>
          <w:tab w:val="num" w:pos="6480"/>
        </w:tabs>
        <w:ind w:left="6480" w:hanging="360"/>
      </w:pPr>
      <w:rPr>
        <w:rFonts w:ascii="Arial MT" w:hAnsi="Arial MT" w:hint="default"/>
      </w:rPr>
    </w:lvl>
  </w:abstractNum>
  <w:abstractNum w:abstractNumId="15">
    <w:nsid w:val="597F1936"/>
    <w:multiLevelType w:val="hybridMultilevel"/>
    <w:tmpl w:val="B9DE0D16"/>
    <w:lvl w:ilvl="0" w:tplc="5D342A3A">
      <w:start w:val="1"/>
      <w:numFmt w:val="bullet"/>
      <w:lvlText w:val="•"/>
      <w:lvlJc w:val="left"/>
      <w:pPr>
        <w:tabs>
          <w:tab w:val="num" w:pos="720"/>
        </w:tabs>
        <w:ind w:left="720" w:hanging="360"/>
      </w:pPr>
      <w:rPr>
        <w:rFonts w:ascii="Arial MT" w:hAnsi="Arial MT" w:hint="default"/>
      </w:rPr>
    </w:lvl>
    <w:lvl w:ilvl="1" w:tplc="62E4518C" w:tentative="1">
      <w:start w:val="1"/>
      <w:numFmt w:val="bullet"/>
      <w:lvlText w:val="•"/>
      <w:lvlJc w:val="left"/>
      <w:pPr>
        <w:tabs>
          <w:tab w:val="num" w:pos="1440"/>
        </w:tabs>
        <w:ind w:left="1440" w:hanging="360"/>
      </w:pPr>
      <w:rPr>
        <w:rFonts w:ascii="Arial MT" w:hAnsi="Arial MT" w:hint="default"/>
      </w:rPr>
    </w:lvl>
    <w:lvl w:ilvl="2" w:tplc="D854BCA6" w:tentative="1">
      <w:start w:val="1"/>
      <w:numFmt w:val="bullet"/>
      <w:lvlText w:val="•"/>
      <w:lvlJc w:val="left"/>
      <w:pPr>
        <w:tabs>
          <w:tab w:val="num" w:pos="2160"/>
        </w:tabs>
        <w:ind w:left="2160" w:hanging="360"/>
      </w:pPr>
      <w:rPr>
        <w:rFonts w:ascii="Arial MT" w:hAnsi="Arial MT" w:hint="default"/>
      </w:rPr>
    </w:lvl>
    <w:lvl w:ilvl="3" w:tplc="D59AF44E" w:tentative="1">
      <w:start w:val="1"/>
      <w:numFmt w:val="bullet"/>
      <w:lvlText w:val="•"/>
      <w:lvlJc w:val="left"/>
      <w:pPr>
        <w:tabs>
          <w:tab w:val="num" w:pos="2880"/>
        </w:tabs>
        <w:ind w:left="2880" w:hanging="360"/>
      </w:pPr>
      <w:rPr>
        <w:rFonts w:ascii="Arial MT" w:hAnsi="Arial MT" w:hint="default"/>
      </w:rPr>
    </w:lvl>
    <w:lvl w:ilvl="4" w:tplc="E3B8B888" w:tentative="1">
      <w:start w:val="1"/>
      <w:numFmt w:val="bullet"/>
      <w:lvlText w:val="•"/>
      <w:lvlJc w:val="left"/>
      <w:pPr>
        <w:tabs>
          <w:tab w:val="num" w:pos="3600"/>
        </w:tabs>
        <w:ind w:left="3600" w:hanging="360"/>
      </w:pPr>
      <w:rPr>
        <w:rFonts w:ascii="Arial MT" w:hAnsi="Arial MT" w:hint="default"/>
      </w:rPr>
    </w:lvl>
    <w:lvl w:ilvl="5" w:tplc="A732DBBE" w:tentative="1">
      <w:start w:val="1"/>
      <w:numFmt w:val="bullet"/>
      <w:lvlText w:val="•"/>
      <w:lvlJc w:val="left"/>
      <w:pPr>
        <w:tabs>
          <w:tab w:val="num" w:pos="4320"/>
        </w:tabs>
        <w:ind w:left="4320" w:hanging="360"/>
      </w:pPr>
      <w:rPr>
        <w:rFonts w:ascii="Arial MT" w:hAnsi="Arial MT" w:hint="default"/>
      </w:rPr>
    </w:lvl>
    <w:lvl w:ilvl="6" w:tplc="AAE809AA" w:tentative="1">
      <w:start w:val="1"/>
      <w:numFmt w:val="bullet"/>
      <w:lvlText w:val="•"/>
      <w:lvlJc w:val="left"/>
      <w:pPr>
        <w:tabs>
          <w:tab w:val="num" w:pos="5040"/>
        </w:tabs>
        <w:ind w:left="5040" w:hanging="360"/>
      </w:pPr>
      <w:rPr>
        <w:rFonts w:ascii="Arial MT" w:hAnsi="Arial MT" w:hint="default"/>
      </w:rPr>
    </w:lvl>
    <w:lvl w:ilvl="7" w:tplc="10EEBECE" w:tentative="1">
      <w:start w:val="1"/>
      <w:numFmt w:val="bullet"/>
      <w:lvlText w:val="•"/>
      <w:lvlJc w:val="left"/>
      <w:pPr>
        <w:tabs>
          <w:tab w:val="num" w:pos="5760"/>
        </w:tabs>
        <w:ind w:left="5760" w:hanging="360"/>
      </w:pPr>
      <w:rPr>
        <w:rFonts w:ascii="Arial MT" w:hAnsi="Arial MT" w:hint="default"/>
      </w:rPr>
    </w:lvl>
    <w:lvl w:ilvl="8" w:tplc="74681EBC" w:tentative="1">
      <w:start w:val="1"/>
      <w:numFmt w:val="bullet"/>
      <w:lvlText w:val="•"/>
      <w:lvlJc w:val="left"/>
      <w:pPr>
        <w:tabs>
          <w:tab w:val="num" w:pos="6480"/>
        </w:tabs>
        <w:ind w:left="6480" w:hanging="360"/>
      </w:pPr>
      <w:rPr>
        <w:rFonts w:ascii="Arial MT" w:hAnsi="Arial MT" w:hint="default"/>
      </w:rPr>
    </w:lvl>
  </w:abstractNum>
  <w:abstractNum w:abstractNumId="16">
    <w:nsid w:val="5BC0286A"/>
    <w:multiLevelType w:val="hybridMultilevel"/>
    <w:tmpl w:val="45A2B032"/>
    <w:lvl w:ilvl="0" w:tplc="DEC488BC">
      <w:start w:val="1"/>
      <w:numFmt w:val="bullet"/>
      <w:lvlText w:val="•"/>
      <w:lvlJc w:val="left"/>
      <w:pPr>
        <w:tabs>
          <w:tab w:val="num" w:pos="720"/>
        </w:tabs>
        <w:ind w:left="720" w:hanging="360"/>
      </w:pPr>
      <w:rPr>
        <w:rFonts w:ascii="Arial" w:hAnsi="Arial" w:hint="default"/>
      </w:rPr>
    </w:lvl>
    <w:lvl w:ilvl="1" w:tplc="1694B32A" w:tentative="1">
      <w:start w:val="1"/>
      <w:numFmt w:val="bullet"/>
      <w:lvlText w:val="•"/>
      <w:lvlJc w:val="left"/>
      <w:pPr>
        <w:tabs>
          <w:tab w:val="num" w:pos="1440"/>
        </w:tabs>
        <w:ind w:left="1440" w:hanging="360"/>
      </w:pPr>
      <w:rPr>
        <w:rFonts w:ascii="Arial" w:hAnsi="Arial" w:hint="default"/>
      </w:rPr>
    </w:lvl>
    <w:lvl w:ilvl="2" w:tplc="0362373E" w:tentative="1">
      <w:start w:val="1"/>
      <w:numFmt w:val="bullet"/>
      <w:lvlText w:val="•"/>
      <w:lvlJc w:val="left"/>
      <w:pPr>
        <w:tabs>
          <w:tab w:val="num" w:pos="2160"/>
        </w:tabs>
        <w:ind w:left="2160" w:hanging="360"/>
      </w:pPr>
      <w:rPr>
        <w:rFonts w:ascii="Arial" w:hAnsi="Arial" w:hint="default"/>
      </w:rPr>
    </w:lvl>
    <w:lvl w:ilvl="3" w:tplc="B8D2BE42" w:tentative="1">
      <w:start w:val="1"/>
      <w:numFmt w:val="bullet"/>
      <w:lvlText w:val="•"/>
      <w:lvlJc w:val="left"/>
      <w:pPr>
        <w:tabs>
          <w:tab w:val="num" w:pos="2880"/>
        </w:tabs>
        <w:ind w:left="2880" w:hanging="360"/>
      </w:pPr>
      <w:rPr>
        <w:rFonts w:ascii="Arial" w:hAnsi="Arial" w:hint="default"/>
      </w:rPr>
    </w:lvl>
    <w:lvl w:ilvl="4" w:tplc="7E0614AE" w:tentative="1">
      <w:start w:val="1"/>
      <w:numFmt w:val="bullet"/>
      <w:lvlText w:val="•"/>
      <w:lvlJc w:val="left"/>
      <w:pPr>
        <w:tabs>
          <w:tab w:val="num" w:pos="3600"/>
        </w:tabs>
        <w:ind w:left="3600" w:hanging="360"/>
      </w:pPr>
      <w:rPr>
        <w:rFonts w:ascii="Arial" w:hAnsi="Arial" w:hint="default"/>
      </w:rPr>
    </w:lvl>
    <w:lvl w:ilvl="5" w:tplc="C7A48074" w:tentative="1">
      <w:start w:val="1"/>
      <w:numFmt w:val="bullet"/>
      <w:lvlText w:val="•"/>
      <w:lvlJc w:val="left"/>
      <w:pPr>
        <w:tabs>
          <w:tab w:val="num" w:pos="4320"/>
        </w:tabs>
        <w:ind w:left="4320" w:hanging="360"/>
      </w:pPr>
      <w:rPr>
        <w:rFonts w:ascii="Arial" w:hAnsi="Arial" w:hint="default"/>
      </w:rPr>
    </w:lvl>
    <w:lvl w:ilvl="6" w:tplc="6770B4A6" w:tentative="1">
      <w:start w:val="1"/>
      <w:numFmt w:val="bullet"/>
      <w:lvlText w:val="•"/>
      <w:lvlJc w:val="left"/>
      <w:pPr>
        <w:tabs>
          <w:tab w:val="num" w:pos="5040"/>
        </w:tabs>
        <w:ind w:left="5040" w:hanging="360"/>
      </w:pPr>
      <w:rPr>
        <w:rFonts w:ascii="Arial" w:hAnsi="Arial" w:hint="default"/>
      </w:rPr>
    </w:lvl>
    <w:lvl w:ilvl="7" w:tplc="E4FA0582" w:tentative="1">
      <w:start w:val="1"/>
      <w:numFmt w:val="bullet"/>
      <w:lvlText w:val="•"/>
      <w:lvlJc w:val="left"/>
      <w:pPr>
        <w:tabs>
          <w:tab w:val="num" w:pos="5760"/>
        </w:tabs>
        <w:ind w:left="5760" w:hanging="360"/>
      </w:pPr>
      <w:rPr>
        <w:rFonts w:ascii="Arial" w:hAnsi="Arial" w:hint="default"/>
      </w:rPr>
    </w:lvl>
    <w:lvl w:ilvl="8" w:tplc="CB724BDC" w:tentative="1">
      <w:start w:val="1"/>
      <w:numFmt w:val="bullet"/>
      <w:lvlText w:val="•"/>
      <w:lvlJc w:val="left"/>
      <w:pPr>
        <w:tabs>
          <w:tab w:val="num" w:pos="6480"/>
        </w:tabs>
        <w:ind w:left="6480" w:hanging="360"/>
      </w:pPr>
      <w:rPr>
        <w:rFonts w:ascii="Arial" w:hAnsi="Arial" w:hint="default"/>
      </w:rPr>
    </w:lvl>
  </w:abstractNum>
  <w:abstractNum w:abstractNumId="17">
    <w:nsid w:val="5D2E78F7"/>
    <w:multiLevelType w:val="hybridMultilevel"/>
    <w:tmpl w:val="B7B29A36"/>
    <w:lvl w:ilvl="0" w:tplc="8F066010">
      <w:start w:val="1"/>
      <w:numFmt w:val="bullet"/>
      <w:lvlText w:val="•"/>
      <w:lvlJc w:val="left"/>
      <w:pPr>
        <w:tabs>
          <w:tab w:val="num" w:pos="720"/>
        </w:tabs>
        <w:ind w:left="720" w:hanging="360"/>
      </w:pPr>
      <w:rPr>
        <w:rFonts w:ascii="Arial" w:hAnsi="Arial" w:hint="default"/>
      </w:rPr>
    </w:lvl>
    <w:lvl w:ilvl="1" w:tplc="CFB25D9C" w:tentative="1">
      <w:start w:val="1"/>
      <w:numFmt w:val="bullet"/>
      <w:lvlText w:val="•"/>
      <w:lvlJc w:val="left"/>
      <w:pPr>
        <w:tabs>
          <w:tab w:val="num" w:pos="1440"/>
        </w:tabs>
        <w:ind w:left="1440" w:hanging="360"/>
      </w:pPr>
      <w:rPr>
        <w:rFonts w:ascii="Arial" w:hAnsi="Arial" w:hint="default"/>
      </w:rPr>
    </w:lvl>
    <w:lvl w:ilvl="2" w:tplc="B028887C" w:tentative="1">
      <w:start w:val="1"/>
      <w:numFmt w:val="bullet"/>
      <w:lvlText w:val="•"/>
      <w:lvlJc w:val="left"/>
      <w:pPr>
        <w:tabs>
          <w:tab w:val="num" w:pos="2160"/>
        </w:tabs>
        <w:ind w:left="2160" w:hanging="360"/>
      </w:pPr>
      <w:rPr>
        <w:rFonts w:ascii="Arial" w:hAnsi="Arial" w:hint="default"/>
      </w:rPr>
    </w:lvl>
    <w:lvl w:ilvl="3" w:tplc="7E006DDA" w:tentative="1">
      <w:start w:val="1"/>
      <w:numFmt w:val="bullet"/>
      <w:lvlText w:val="•"/>
      <w:lvlJc w:val="left"/>
      <w:pPr>
        <w:tabs>
          <w:tab w:val="num" w:pos="2880"/>
        </w:tabs>
        <w:ind w:left="2880" w:hanging="360"/>
      </w:pPr>
      <w:rPr>
        <w:rFonts w:ascii="Arial" w:hAnsi="Arial" w:hint="default"/>
      </w:rPr>
    </w:lvl>
    <w:lvl w:ilvl="4" w:tplc="E710CDD0" w:tentative="1">
      <w:start w:val="1"/>
      <w:numFmt w:val="bullet"/>
      <w:lvlText w:val="•"/>
      <w:lvlJc w:val="left"/>
      <w:pPr>
        <w:tabs>
          <w:tab w:val="num" w:pos="3600"/>
        </w:tabs>
        <w:ind w:left="3600" w:hanging="360"/>
      </w:pPr>
      <w:rPr>
        <w:rFonts w:ascii="Arial" w:hAnsi="Arial" w:hint="default"/>
      </w:rPr>
    </w:lvl>
    <w:lvl w:ilvl="5" w:tplc="54580E00" w:tentative="1">
      <w:start w:val="1"/>
      <w:numFmt w:val="bullet"/>
      <w:lvlText w:val="•"/>
      <w:lvlJc w:val="left"/>
      <w:pPr>
        <w:tabs>
          <w:tab w:val="num" w:pos="4320"/>
        </w:tabs>
        <w:ind w:left="4320" w:hanging="360"/>
      </w:pPr>
      <w:rPr>
        <w:rFonts w:ascii="Arial" w:hAnsi="Arial" w:hint="default"/>
      </w:rPr>
    </w:lvl>
    <w:lvl w:ilvl="6" w:tplc="934096EA" w:tentative="1">
      <w:start w:val="1"/>
      <w:numFmt w:val="bullet"/>
      <w:lvlText w:val="•"/>
      <w:lvlJc w:val="left"/>
      <w:pPr>
        <w:tabs>
          <w:tab w:val="num" w:pos="5040"/>
        </w:tabs>
        <w:ind w:left="5040" w:hanging="360"/>
      </w:pPr>
      <w:rPr>
        <w:rFonts w:ascii="Arial" w:hAnsi="Arial" w:hint="default"/>
      </w:rPr>
    </w:lvl>
    <w:lvl w:ilvl="7" w:tplc="124E9E08" w:tentative="1">
      <w:start w:val="1"/>
      <w:numFmt w:val="bullet"/>
      <w:lvlText w:val="•"/>
      <w:lvlJc w:val="left"/>
      <w:pPr>
        <w:tabs>
          <w:tab w:val="num" w:pos="5760"/>
        </w:tabs>
        <w:ind w:left="5760" w:hanging="360"/>
      </w:pPr>
      <w:rPr>
        <w:rFonts w:ascii="Arial" w:hAnsi="Arial" w:hint="default"/>
      </w:rPr>
    </w:lvl>
    <w:lvl w:ilvl="8" w:tplc="1DD4AEC6" w:tentative="1">
      <w:start w:val="1"/>
      <w:numFmt w:val="bullet"/>
      <w:lvlText w:val="•"/>
      <w:lvlJc w:val="left"/>
      <w:pPr>
        <w:tabs>
          <w:tab w:val="num" w:pos="6480"/>
        </w:tabs>
        <w:ind w:left="6480" w:hanging="360"/>
      </w:pPr>
      <w:rPr>
        <w:rFonts w:ascii="Arial" w:hAnsi="Arial" w:hint="default"/>
      </w:rPr>
    </w:lvl>
  </w:abstractNum>
  <w:abstractNum w:abstractNumId="18">
    <w:nsid w:val="60C9393D"/>
    <w:multiLevelType w:val="hybridMultilevel"/>
    <w:tmpl w:val="303E3FAE"/>
    <w:lvl w:ilvl="0" w:tplc="83583B16">
      <w:start w:val="1"/>
      <w:numFmt w:val="bullet"/>
      <w:lvlText w:val="•"/>
      <w:lvlJc w:val="left"/>
      <w:pPr>
        <w:tabs>
          <w:tab w:val="num" w:pos="720"/>
        </w:tabs>
        <w:ind w:left="720" w:hanging="360"/>
      </w:pPr>
      <w:rPr>
        <w:rFonts w:ascii="Arial MT" w:hAnsi="Arial MT" w:hint="default"/>
      </w:rPr>
    </w:lvl>
    <w:lvl w:ilvl="1" w:tplc="2B025090" w:tentative="1">
      <w:start w:val="1"/>
      <w:numFmt w:val="bullet"/>
      <w:lvlText w:val="•"/>
      <w:lvlJc w:val="left"/>
      <w:pPr>
        <w:tabs>
          <w:tab w:val="num" w:pos="1440"/>
        </w:tabs>
        <w:ind w:left="1440" w:hanging="360"/>
      </w:pPr>
      <w:rPr>
        <w:rFonts w:ascii="Arial MT" w:hAnsi="Arial MT" w:hint="default"/>
      </w:rPr>
    </w:lvl>
    <w:lvl w:ilvl="2" w:tplc="0AFE17A2" w:tentative="1">
      <w:start w:val="1"/>
      <w:numFmt w:val="bullet"/>
      <w:lvlText w:val="•"/>
      <w:lvlJc w:val="left"/>
      <w:pPr>
        <w:tabs>
          <w:tab w:val="num" w:pos="2160"/>
        </w:tabs>
        <w:ind w:left="2160" w:hanging="360"/>
      </w:pPr>
      <w:rPr>
        <w:rFonts w:ascii="Arial MT" w:hAnsi="Arial MT" w:hint="default"/>
      </w:rPr>
    </w:lvl>
    <w:lvl w:ilvl="3" w:tplc="1FC04E5A" w:tentative="1">
      <w:start w:val="1"/>
      <w:numFmt w:val="bullet"/>
      <w:lvlText w:val="•"/>
      <w:lvlJc w:val="left"/>
      <w:pPr>
        <w:tabs>
          <w:tab w:val="num" w:pos="2880"/>
        </w:tabs>
        <w:ind w:left="2880" w:hanging="360"/>
      </w:pPr>
      <w:rPr>
        <w:rFonts w:ascii="Arial MT" w:hAnsi="Arial MT" w:hint="default"/>
      </w:rPr>
    </w:lvl>
    <w:lvl w:ilvl="4" w:tplc="41BC227A" w:tentative="1">
      <w:start w:val="1"/>
      <w:numFmt w:val="bullet"/>
      <w:lvlText w:val="•"/>
      <w:lvlJc w:val="left"/>
      <w:pPr>
        <w:tabs>
          <w:tab w:val="num" w:pos="3600"/>
        </w:tabs>
        <w:ind w:left="3600" w:hanging="360"/>
      </w:pPr>
      <w:rPr>
        <w:rFonts w:ascii="Arial MT" w:hAnsi="Arial MT" w:hint="default"/>
      </w:rPr>
    </w:lvl>
    <w:lvl w:ilvl="5" w:tplc="1D129FA2" w:tentative="1">
      <w:start w:val="1"/>
      <w:numFmt w:val="bullet"/>
      <w:lvlText w:val="•"/>
      <w:lvlJc w:val="left"/>
      <w:pPr>
        <w:tabs>
          <w:tab w:val="num" w:pos="4320"/>
        </w:tabs>
        <w:ind w:left="4320" w:hanging="360"/>
      </w:pPr>
      <w:rPr>
        <w:rFonts w:ascii="Arial MT" w:hAnsi="Arial MT" w:hint="default"/>
      </w:rPr>
    </w:lvl>
    <w:lvl w:ilvl="6" w:tplc="96D263F4" w:tentative="1">
      <w:start w:val="1"/>
      <w:numFmt w:val="bullet"/>
      <w:lvlText w:val="•"/>
      <w:lvlJc w:val="left"/>
      <w:pPr>
        <w:tabs>
          <w:tab w:val="num" w:pos="5040"/>
        </w:tabs>
        <w:ind w:left="5040" w:hanging="360"/>
      </w:pPr>
      <w:rPr>
        <w:rFonts w:ascii="Arial MT" w:hAnsi="Arial MT" w:hint="default"/>
      </w:rPr>
    </w:lvl>
    <w:lvl w:ilvl="7" w:tplc="EF4CB712" w:tentative="1">
      <w:start w:val="1"/>
      <w:numFmt w:val="bullet"/>
      <w:lvlText w:val="•"/>
      <w:lvlJc w:val="left"/>
      <w:pPr>
        <w:tabs>
          <w:tab w:val="num" w:pos="5760"/>
        </w:tabs>
        <w:ind w:left="5760" w:hanging="360"/>
      </w:pPr>
      <w:rPr>
        <w:rFonts w:ascii="Arial MT" w:hAnsi="Arial MT" w:hint="default"/>
      </w:rPr>
    </w:lvl>
    <w:lvl w:ilvl="8" w:tplc="C96CA7B6" w:tentative="1">
      <w:start w:val="1"/>
      <w:numFmt w:val="bullet"/>
      <w:lvlText w:val="•"/>
      <w:lvlJc w:val="left"/>
      <w:pPr>
        <w:tabs>
          <w:tab w:val="num" w:pos="6480"/>
        </w:tabs>
        <w:ind w:left="6480" w:hanging="360"/>
      </w:pPr>
      <w:rPr>
        <w:rFonts w:ascii="Arial MT" w:hAnsi="Arial MT" w:hint="default"/>
      </w:rPr>
    </w:lvl>
  </w:abstractNum>
  <w:abstractNum w:abstractNumId="19">
    <w:nsid w:val="6DA113D6"/>
    <w:multiLevelType w:val="hybridMultilevel"/>
    <w:tmpl w:val="694E39FA"/>
    <w:lvl w:ilvl="0" w:tplc="87C4D0D0">
      <w:start w:val="1"/>
      <w:numFmt w:val="bullet"/>
      <w:lvlText w:val="•"/>
      <w:lvlJc w:val="left"/>
      <w:pPr>
        <w:tabs>
          <w:tab w:val="num" w:pos="720"/>
        </w:tabs>
        <w:ind w:left="720" w:hanging="360"/>
      </w:pPr>
      <w:rPr>
        <w:rFonts w:ascii="Arial" w:hAnsi="Arial" w:hint="default"/>
      </w:rPr>
    </w:lvl>
    <w:lvl w:ilvl="1" w:tplc="6898F3EC" w:tentative="1">
      <w:start w:val="1"/>
      <w:numFmt w:val="bullet"/>
      <w:lvlText w:val="•"/>
      <w:lvlJc w:val="left"/>
      <w:pPr>
        <w:tabs>
          <w:tab w:val="num" w:pos="1440"/>
        </w:tabs>
        <w:ind w:left="1440" w:hanging="360"/>
      </w:pPr>
      <w:rPr>
        <w:rFonts w:ascii="Arial" w:hAnsi="Arial" w:hint="default"/>
      </w:rPr>
    </w:lvl>
    <w:lvl w:ilvl="2" w:tplc="39CA803E" w:tentative="1">
      <w:start w:val="1"/>
      <w:numFmt w:val="bullet"/>
      <w:lvlText w:val="•"/>
      <w:lvlJc w:val="left"/>
      <w:pPr>
        <w:tabs>
          <w:tab w:val="num" w:pos="2160"/>
        </w:tabs>
        <w:ind w:left="2160" w:hanging="360"/>
      </w:pPr>
      <w:rPr>
        <w:rFonts w:ascii="Arial" w:hAnsi="Arial" w:hint="default"/>
      </w:rPr>
    </w:lvl>
    <w:lvl w:ilvl="3" w:tplc="66069558" w:tentative="1">
      <w:start w:val="1"/>
      <w:numFmt w:val="bullet"/>
      <w:lvlText w:val="•"/>
      <w:lvlJc w:val="left"/>
      <w:pPr>
        <w:tabs>
          <w:tab w:val="num" w:pos="2880"/>
        </w:tabs>
        <w:ind w:left="2880" w:hanging="360"/>
      </w:pPr>
      <w:rPr>
        <w:rFonts w:ascii="Arial" w:hAnsi="Arial" w:hint="default"/>
      </w:rPr>
    </w:lvl>
    <w:lvl w:ilvl="4" w:tplc="CB0C37E4" w:tentative="1">
      <w:start w:val="1"/>
      <w:numFmt w:val="bullet"/>
      <w:lvlText w:val="•"/>
      <w:lvlJc w:val="left"/>
      <w:pPr>
        <w:tabs>
          <w:tab w:val="num" w:pos="3600"/>
        </w:tabs>
        <w:ind w:left="3600" w:hanging="360"/>
      </w:pPr>
      <w:rPr>
        <w:rFonts w:ascii="Arial" w:hAnsi="Arial" w:hint="default"/>
      </w:rPr>
    </w:lvl>
    <w:lvl w:ilvl="5" w:tplc="B718B8FA" w:tentative="1">
      <w:start w:val="1"/>
      <w:numFmt w:val="bullet"/>
      <w:lvlText w:val="•"/>
      <w:lvlJc w:val="left"/>
      <w:pPr>
        <w:tabs>
          <w:tab w:val="num" w:pos="4320"/>
        </w:tabs>
        <w:ind w:left="4320" w:hanging="360"/>
      </w:pPr>
      <w:rPr>
        <w:rFonts w:ascii="Arial" w:hAnsi="Arial" w:hint="default"/>
      </w:rPr>
    </w:lvl>
    <w:lvl w:ilvl="6" w:tplc="EC52C7EC" w:tentative="1">
      <w:start w:val="1"/>
      <w:numFmt w:val="bullet"/>
      <w:lvlText w:val="•"/>
      <w:lvlJc w:val="left"/>
      <w:pPr>
        <w:tabs>
          <w:tab w:val="num" w:pos="5040"/>
        </w:tabs>
        <w:ind w:left="5040" w:hanging="360"/>
      </w:pPr>
      <w:rPr>
        <w:rFonts w:ascii="Arial" w:hAnsi="Arial" w:hint="default"/>
      </w:rPr>
    </w:lvl>
    <w:lvl w:ilvl="7" w:tplc="54F494D8" w:tentative="1">
      <w:start w:val="1"/>
      <w:numFmt w:val="bullet"/>
      <w:lvlText w:val="•"/>
      <w:lvlJc w:val="left"/>
      <w:pPr>
        <w:tabs>
          <w:tab w:val="num" w:pos="5760"/>
        </w:tabs>
        <w:ind w:left="5760" w:hanging="360"/>
      </w:pPr>
      <w:rPr>
        <w:rFonts w:ascii="Arial" w:hAnsi="Arial" w:hint="default"/>
      </w:rPr>
    </w:lvl>
    <w:lvl w:ilvl="8" w:tplc="9B849358" w:tentative="1">
      <w:start w:val="1"/>
      <w:numFmt w:val="bullet"/>
      <w:lvlText w:val="•"/>
      <w:lvlJc w:val="left"/>
      <w:pPr>
        <w:tabs>
          <w:tab w:val="num" w:pos="6480"/>
        </w:tabs>
        <w:ind w:left="6480" w:hanging="360"/>
      </w:pPr>
      <w:rPr>
        <w:rFonts w:ascii="Arial" w:hAnsi="Arial" w:hint="default"/>
      </w:rPr>
    </w:lvl>
  </w:abstractNum>
  <w:abstractNum w:abstractNumId="20">
    <w:nsid w:val="74B21476"/>
    <w:multiLevelType w:val="hybridMultilevel"/>
    <w:tmpl w:val="71E0F6AA"/>
    <w:lvl w:ilvl="0" w:tplc="A4028296">
      <w:start w:val="1"/>
      <w:numFmt w:val="bullet"/>
      <w:lvlText w:val="•"/>
      <w:lvlJc w:val="left"/>
      <w:pPr>
        <w:tabs>
          <w:tab w:val="num" w:pos="720"/>
        </w:tabs>
        <w:ind w:left="720" w:hanging="360"/>
      </w:pPr>
      <w:rPr>
        <w:rFonts w:ascii="Arial MT" w:hAnsi="Arial MT" w:hint="default"/>
      </w:rPr>
    </w:lvl>
    <w:lvl w:ilvl="1" w:tplc="13A4ECFA" w:tentative="1">
      <w:start w:val="1"/>
      <w:numFmt w:val="bullet"/>
      <w:lvlText w:val="•"/>
      <w:lvlJc w:val="left"/>
      <w:pPr>
        <w:tabs>
          <w:tab w:val="num" w:pos="1440"/>
        </w:tabs>
        <w:ind w:left="1440" w:hanging="360"/>
      </w:pPr>
      <w:rPr>
        <w:rFonts w:ascii="Arial MT" w:hAnsi="Arial MT" w:hint="default"/>
      </w:rPr>
    </w:lvl>
    <w:lvl w:ilvl="2" w:tplc="C8F63F74" w:tentative="1">
      <w:start w:val="1"/>
      <w:numFmt w:val="bullet"/>
      <w:lvlText w:val="•"/>
      <w:lvlJc w:val="left"/>
      <w:pPr>
        <w:tabs>
          <w:tab w:val="num" w:pos="2160"/>
        </w:tabs>
        <w:ind w:left="2160" w:hanging="360"/>
      </w:pPr>
      <w:rPr>
        <w:rFonts w:ascii="Arial MT" w:hAnsi="Arial MT" w:hint="default"/>
      </w:rPr>
    </w:lvl>
    <w:lvl w:ilvl="3" w:tplc="D04EFB7C" w:tentative="1">
      <w:start w:val="1"/>
      <w:numFmt w:val="bullet"/>
      <w:lvlText w:val="•"/>
      <w:lvlJc w:val="left"/>
      <w:pPr>
        <w:tabs>
          <w:tab w:val="num" w:pos="2880"/>
        </w:tabs>
        <w:ind w:left="2880" w:hanging="360"/>
      </w:pPr>
      <w:rPr>
        <w:rFonts w:ascii="Arial MT" w:hAnsi="Arial MT" w:hint="default"/>
      </w:rPr>
    </w:lvl>
    <w:lvl w:ilvl="4" w:tplc="757EDCFC" w:tentative="1">
      <w:start w:val="1"/>
      <w:numFmt w:val="bullet"/>
      <w:lvlText w:val="•"/>
      <w:lvlJc w:val="left"/>
      <w:pPr>
        <w:tabs>
          <w:tab w:val="num" w:pos="3600"/>
        </w:tabs>
        <w:ind w:left="3600" w:hanging="360"/>
      </w:pPr>
      <w:rPr>
        <w:rFonts w:ascii="Arial MT" w:hAnsi="Arial MT" w:hint="default"/>
      </w:rPr>
    </w:lvl>
    <w:lvl w:ilvl="5" w:tplc="543E2324" w:tentative="1">
      <w:start w:val="1"/>
      <w:numFmt w:val="bullet"/>
      <w:lvlText w:val="•"/>
      <w:lvlJc w:val="left"/>
      <w:pPr>
        <w:tabs>
          <w:tab w:val="num" w:pos="4320"/>
        </w:tabs>
        <w:ind w:left="4320" w:hanging="360"/>
      </w:pPr>
      <w:rPr>
        <w:rFonts w:ascii="Arial MT" w:hAnsi="Arial MT" w:hint="default"/>
      </w:rPr>
    </w:lvl>
    <w:lvl w:ilvl="6" w:tplc="9452AE4E" w:tentative="1">
      <w:start w:val="1"/>
      <w:numFmt w:val="bullet"/>
      <w:lvlText w:val="•"/>
      <w:lvlJc w:val="left"/>
      <w:pPr>
        <w:tabs>
          <w:tab w:val="num" w:pos="5040"/>
        </w:tabs>
        <w:ind w:left="5040" w:hanging="360"/>
      </w:pPr>
      <w:rPr>
        <w:rFonts w:ascii="Arial MT" w:hAnsi="Arial MT" w:hint="default"/>
      </w:rPr>
    </w:lvl>
    <w:lvl w:ilvl="7" w:tplc="94B2E9EA" w:tentative="1">
      <w:start w:val="1"/>
      <w:numFmt w:val="bullet"/>
      <w:lvlText w:val="•"/>
      <w:lvlJc w:val="left"/>
      <w:pPr>
        <w:tabs>
          <w:tab w:val="num" w:pos="5760"/>
        </w:tabs>
        <w:ind w:left="5760" w:hanging="360"/>
      </w:pPr>
      <w:rPr>
        <w:rFonts w:ascii="Arial MT" w:hAnsi="Arial MT" w:hint="default"/>
      </w:rPr>
    </w:lvl>
    <w:lvl w:ilvl="8" w:tplc="4A924A50" w:tentative="1">
      <w:start w:val="1"/>
      <w:numFmt w:val="bullet"/>
      <w:lvlText w:val="•"/>
      <w:lvlJc w:val="left"/>
      <w:pPr>
        <w:tabs>
          <w:tab w:val="num" w:pos="6480"/>
        </w:tabs>
        <w:ind w:left="6480" w:hanging="360"/>
      </w:pPr>
      <w:rPr>
        <w:rFonts w:ascii="Arial MT" w:hAnsi="Arial MT" w:hint="default"/>
      </w:rPr>
    </w:lvl>
  </w:abstractNum>
  <w:abstractNum w:abstractNumId="21">
    <w:nsid w:val="7639442A"/>
    <w:multiLevelType w:val="hybridMultilevel"/>
    <w:tmpl w:val="9A3A4B92"/>
    <w:lvl w:ilvl="0" w:tplc="B598FED8">
      <w:start w:val="1"/>
      <w:numFmt w:val="bullet"/>
      <w:lvlText w:val="•"/>
      <w:lvlJc w:val="left"/>
      <w:pPr>
        <w:tabs>
          <w:tab w:val="num" w:pos="720"/>
        </w:tabs>
        <w:ind w:left="720" w:hanging="360"/>
      </w:pPr>
      <w:rPr>
        <w:rFonts w:ascii="Arial MT" w:hAnsi="Arial MT" w:hint="default"/>
      </w:rPr>
    </w:lvl>
    <w:lvl w:ilvl="1" w:tplc="36ACBADA" w:tentative="1">
      <w:start w:val="1"/>
      <w:numFmt w:val="bullet"/>
      <w:lvlText w:val="•"/>
      <w:lvlJc w:val="left"/>
      <w:pPr>
        <w:tabs>
          <w:tab w:val="num" w:pos="1440"/>
        </w:tabs>
        <w:ind w:left="1440" w:hanging="360"/>
      </w:pPr>
      <w:rPr>
        <w:rFonts w:ascii="Arial MT" w:hAnsi="Arial MT" w:hint="default"/>
      </w:rPr>
    </w:lvl>
    <w:lvl w:ilvl="2" w:tplc="C9DEBD7A" w:tentative="1">
      <w:start w:val="1"/>
      <w:numFmt w:val="bullet"/>
      <w:lvlText w:val="•"/>
      <w:lvlJc w:val="left"/>
      <w:pPr>
        <w:tabs>
          <w:tab w:val="num" w:pos="2160"/>
        </w:tabs>
        <w:ind w:left="2160" w:hanging="360"/>
      </w:pPr>
      <w:rPr>
        <w:rFonts w:ascii="Arial MT" w:hAnsi="Arial MT" w:hint="default"/>
      </w:rPr>
    </w:lvl>
    <w:lvl w:ilvl="3" w:tplc="A1CA46D2" w:tentative="1">
      <w:start w:val="1"/>
      <w:numFmt w:val="bullet"/>
      <w:lvlText w:val="•"/>
      <w:lvlJc w:val="left"/>
      <w:pPr>
        <w:tabs>
          <w:tab w:val="num" w:pos="2880"/>
        </w:tabs>
        <w:ind w:left="2880" w:hanging="360"/>
      </w:pPr>
      <w:rPr>
        <w:rFonts w:ascii="Arial MT" w:hAnsi="Arial MT" w:hint="default"/>
      </w:rPr>
    </w:lvl>
    <w:lvl w:ilvl="4" w:tplc="3FC23FB0" w:tentative="1">
      <w:start w:val="1"/>
      <w:numFmt w:val="bullet"/>
      <w:lvlText w:val="•"/>
      <w:lvlJc w:val="left"/>
      <w:pPr>
        <w:tabs>
          <w:tab w:val="num" w:pos="3600"/>
        </w:tabs>
        <w:ind w:left="3600" w:hanging="360"/>
      </w:pPr>
      <w:rPr>
        <w:rFonts w:ascii="Arial MT" w:hAnsi="Arial MT" w:hint="default"/>
      </w:rPr>
    </w:lvl>
    <w:lvl w:ilvl="5" w:tplc="D5722520" w:tentative="1">
      <w:start w:val="1"/>
      <w:numFmt w:val="bullet"/>
      <w:lvlText w:val="•"/>
      <w:lvlJc w:val="left"/>
      <w:pPr>
        <w:tabs>
          <w:tab w:val="num" w:pos="4320"/>
        </w:tabs>
        <w:ind w:left="4320" w:hanging="360"/>
      </w:pPr>
      <w:rPr>
        <w:rFonts w:ascii="Arial MT" w:hAnsi="Arial MT" w:hint="default"/>
      </w:rPr>
    </w:lvl>
    <w:lvl w:ilvl="6" w:tplc="823A6242" w:tentative="1">
      <w:start w:val="1"/>
      <w:numFmt w:val="bullet"/>
      <w:lvlText w:val="•"/>
      <w:lvlJc w:val="left"/>
      <w:pPr>
        <w:tabs>
          <w:tab w:val="num" w:pos="5040"/>
        </w:tabs>
        <w:ind w:left="5040" w:hanging="360"/>
      </w:pPr>
      <w:rPr>
        <w:rFonts w:ascii="Arial MT" w:hAnsi="Arial MT" w:hint="default"/>
      </w:rPr>
    </w:lvl>
    <w:lvl w:ilvl="7" w:tplc="F90A7ADC" w:tentative="1">
      <w:start w:val="1"/>
      <w:numFmt w:val="bullet"/>
      <w:lvlText w:val="•"/>
      <w:lvlJc w:val="left"/>
      <w:pPr>
        <w:tabs>
          <w:tab w:val="num" w:pos="5760"/>
        </w:tabs>
        <w:ind w:left="5760" w:hanging="360"/>
      </w:pPr>
      <w:rPr>
        <w:rFonts w:ascii="Arial MT" w:hAnsi="Arial MT" w:hint="default"/>
      </w:rPr>
    </w:lvl>
    <w:lvl w:ilvl="8" w:tplc="E5A46F3A" w:tentative="1">
      <w:start w:val="1"/>
      <w:numFmt w:val="bullet"/>
      <w:lvlText w:val="•"/>
      <w:lvlJc w:val="left"/>
      <w:pPr>
        <w:tabs>
          <w:tab w:val="num" w:pos="6480"/>
        </w:tabs>
        <w:ind w:left="6480" w:hanging="360"/>
      </w:pPr>
      <w:rPr>
        <w:rFonts w:ascii="Arial MT" w:hAnsi="Arial MT" w:hint="default"/>
      </w:rPr>
    </w:lvl>
  </w:abstractNum>
  <w:abstractNum w:abstractNumId="22">
    <w:nsid w:val="7B7E6201"/>
    <w:multiLevelType w:val="hybridMultilevel"/>
    <w:tmpl w:val="09C66F4E"/>
    <w:lvl w:ilvl="0" w:tplc="A09868DA">
      <w:start w:val="1"/>
      <w:numFmt w:val="bullet"/>
      <w:lvlText w:val="•"/>
      <w:lvlJc w:val="left"/>
      <w:pPr>
        <w:tabs>
          <w:tab w:val="num" w:pos="720"/>
        </w:tabs>
        <w:ind w:left="720" w:hanging="360"/>
      </w:pPr>
      <w:rPr>
        <w:rFonts w:ascii="Arial MT" w:hAnsi="Arial MT" w:hint="default"/>
      </w:rPr>
    </w:lvl>
    <w:lvl w:ilvl="1" w:tplc="EC262EDA" w:tentative="1">
      <w:start w:val="1"/>
      <w:numFmt w:val="bullet"/>
      <w:lvlText w:val="•"/>
      <w:lvlJc w:val="left"/>
      <w:pPr>
        <w:tabs>
          <w:tab w:val="num" w:pos="1440"/>
        </w:tabs>
        <w:ind w:left="1440" w:hanging="360"/>
      </w:pPr>
      <w:rPr>
        <w:rFonts w:ascii="Arial MT" w:hAnsi="Arial MT" w:hint="default"/>
      </w:rPr>
    </w:lvl>
    <w:lvl w:ilvl="2" w:tplc="DBF86B30" w:tentative="1">
      <w:start w:val="1"/>
      <w:numFmt w:val="bullet"/>
      <w:lvlText w:val="•"/>
      <w:lvlJc w:val="left"/>
      <w:pPr>
        <w:tabs>
          <w:tab w:val="num" w:pos="2160"/>
        </w:tabs>
        <w:ind w:left="2160" w:hanging="360"/>
      </w:pPr>
      <w:rPr>
        <w:rFonts w:ascii="Arial MT" w:hAnsi="Arial MT" w:hint="default"/>
      </w:rPr>
    </w:lvl>
    <w:lvl w:ilvl="3" w:tplc="85CEB5FC" w:tentative="1">
      <w:start w:val="1"/>
      <w:numFmt w:val="bullet"/>
      <w:lvlText w:val="•"/>
      <w:lvlJc w:val="left"/>
      <w:pPr>
        <w:tabs>
          <w:tab w:val="num" w:pos="2880"/>
        </w:tabs>
        <w:ind w:left="2880" w:hanging="360"/>
      </w:pPr>
      <w:rPr>
        <w:rFonts w:ascii="Arial MT" w:hAnsi="Arial MT" w:hint="default"/>
      </w:rPr>
    </w:lvl>
    <w:lvl w:ilvl="4" w:tplc="3D38FD2C" w:tentative="1">
      <w:start w:val="1"/>
      <w:numFmt w:val="bullet"/>
      <w:lvlText w:val="•"/>
      <w:lvlJc w:val="left"/>
      <w:pPr>
        <w:tabs>
          <w:tab w:val="num" w:pos="3600"/>
        </w:tabs>
        <w:ind w:left="3600" w:hanging="360"/>
      </w:pPr>
      <w:rPr>
        <w:rFonts w:ascii="Arial MT" w:hAnsi="Arial MT" w:hint="default"/>
      </w:rPr>
    </w:lvl>
    <w:lvl w:ilvl="5" w:tplc="2A80F43E" w:tentative="1">
      <w:start w:val="1"/>
      <w:numFmt w:val="bullet"/>
      <w:lvlText w:val="•"/>
      <w:lvlJc w:val="left"/>
      <w:pPr>
        <w:tabs>
          <w:tab w:val="num" w:pos="4320"/>
        </w:tabs>
        <w:ind w:left="4320" w:hanging="360"/>
      </w:pPr>
      <w:rPr>
        <w:rFonts w:ascii="Arial MT" w:hAnsi="Arial MT" w:hint="default"/>
      </w:rPr>
    </w:lvl>
    <w:lvl w:ilvl="6" w:tplc="839423F0" w:tentative="1">
      <w:start w:val="1"/>
      <w:numFmt w:val="bullet"/>
      <w:lvlText w:val="•"/>
      <w:lvlJc w:val="left"/>
      <w:pPr>
        <w:tabs>
          <w:tab w:val="num" w:pos="5040"/>
        </w:tabs>
        <w:ind w:left="5040" w:hanging="360"/>
      </w:pPr>
      <w:rPr>
        <w:rFonts w:ascii="Arial MT" w:hAnsi="Arial MT" w:hint="default"/>
      </w:rPr>
    </w:lvl>
    <w:lvl w:ilvl="7" w:tplc="0FD24D98" w:tentative="1">
      <w:start w:val="1"/>
      <w:numFmt w:val="bullet"/>
      <w:lvlText w:val="•"/>
      <w:lvlJc w:val="left"/>
      <w:pPr>
        <w:tabs>
          <w:tab w:val="num" w:pos="5760"/>
        </w:tabs>
        <w:ind w:left="5760" w:hanging="360"/>
      </w:pPr>
      <w:rPr>
        <w:rFonts w:ascii="Arial MT" w:hAnsi="Arial MT" w:hint="default"/>
      </w:rPr>
    </w:lvl>
    <w:lvl w:ilvl="8" w:tplc="1C7E5CA0" w:tentative="1">
      <w:start w:val="1"/>
      <w:numFmt w:val="bullet"/>
      <w:lvlText w:val="•"/>
      <w:lvlJc w:val="left"/>
      <w:pPr>
        <w:tabs>
          <w:tab w:val="num" w:pos="6480"/>
        </w:tabs>
        <w:ind w:left="6480" w:hanging="360"/>
      </w:pPr>
      <w:rPr>
        <w:rFonts w:ascii="Arial MT" w:hAnsi="Arial MT" w:hint="default"/>
      </w:rPr>
    </w:lvl>
  </w:abstractNum>
  <w:abstractNum w:abstractNumId="23">
    <w:nsid w:val="7F301621"/>
    <w:multiLevelType w:val="hybridMultilevel"/>
    <w:tmpl w:val="57A6DED8"/>
    <w:lvl w:ilvl="0" w:tplc="C59205E6">
      <w:start w:val="1"/>
      <w:numFmt w:val="bullet"/>
      <w:lvlText w:val="•"/>
      <w:lvlJc w:val="left"/>
      <w:pPr>
        <w:tabs>
          <w:tab w:val="num" w:pos="720"/>
        </w:tabs>
        <w:ind w:left="720" w:hanging="360"/>
      </w:pPr>
      <w:rPr>
        <w:rFonts w:ascii="Arial MT" w:hAnsi="Arial MT" w:hint="default"/>
      </w:rPr>
    </w:lvl>
    <w:lvl w:ilvl="1" w:tplc="BF80264A" w:tentative="1">
      <w:start w:val="1"/>
      <w:numFmt w:val="bullet"/>
      <w:lvlText w:val="•"/>
      <w:lvlJc w:val="left"/>
      <w:pPr>
        <w:tabs>
          <w:tab w:val="num" w:pos="1440"/>
        </w:tabs>
        <w:ind w:left="1440" w:hanging="360"/>
      </w:pPr>
      <w:rPr>
        <w:rFonts w:ascii="Arial MT" w:hAnsi="Arial MT" w:hint="default"/>
      </w:rPr>
    </w:lvl>
    <w:lvl w:ilvl="2" w:tplc="6F1C1AF0" w:tentative="1">
      <w:start w:val="1"/>
      <w:numFmt w:val="bullet"/>
      <w:lvlText w:val="•"/>
      <w:lvlJc w:val="left"/>
      <w:pPr>
        <w:tabs>
          <w:tab w:val="num" w:pos="2160"/>
        </w:tabs>
        <w:ind w:left="2160" w:hanging="360"/>
      </w:pPr>
      <w:rPr>
        <w:rFonts w:ascii="Arial MT" w:hAnsi="Arial MT" w:hint="default"/>
      </w:rPr>
    </w:lvl>
    <w:lvl w:ilvl="3" w:tplc="D47880CA" w:tentative="1">
      <w:start w:val="1"/>
      <w:numFmt w:val="bullet"/>
      <w:lvlText w:val="•"/>
      <w:lvlJc w:val="left"/>
      <w:pPr>
        <w:tabs>
          <w:tab w:val="num" w:pos="2880"/>
        </w:tabs>
        <w:ind w:left="2880" w:hanging="360"/>
      </w:pPr>
      <w:rPr>
        <w:rFonts w:ascii="Arial MT" w:hAnsi="Arial MT" w:hint="default"/>
      </w:rPr>
    </w:lvl>
    <w:lvl w:ilvl="4" w:tplc="277ACE56" w:tentative="1">
      <w:start w:val="1"/>
      <w:numFmt w:val="bullet"/>
      <w:lvlText w:val="•"/>
      <w:lvlJc w:val="left"/>
      <w:pPr>
        <w:tabs>
          <w:tab w:val="num" w:pos="3600"/>
        </w:tabs>
        <w:ind w:left="3600" w:hanging="360"/>
      </w:pPr>
      <w:rPr>
        <w:rFonts w:ascii="Arial MT" w:hAnsi="Arial MT" w:hint="default"/>
      </w:rPr>
    </w:lvl>
    <w:lvl w:ilvl="5" w:tplc="38707E58" w:tentative="1">
      <w:start w:val="1"/>
      <w:numFmt w:val="bullet"/>
      <w:lvlText w:val="•"/>
      <w:lvlJc w:val="left"/>
      <w:pPr>
        <w:tabs>
          <w:tab w:val="num" w:pos="4320"/>
        </w:tabs>
        <w:ind w:left="4320" w:hanging="360"/>
      </w:pPr>
      <w:rPr>
        <w:rFonts w:ascii="Arial MT" w:hAnsi="Arial MT" w:hint="default"/>
      </w:rPr>
    </w:lvl>
    <w:lvl w:ilvl="6" w:tplc="90A0E100" w:tentative="1">
      <w:start w:val="1"/>
      <w:numFmt w:val="bullet"/>
      <w:lvlText w:val="•"/>
      <w:lvlJc w:val="left"/>
      <w:pPr>
        <w:tabs>
          <w:tab w:val="num" w:pos="5040"/>
        </w:tabs>
        <w:ind w:left="5040" w:hanging="360"/>
      </w:pPr>
      <w:rPr>
        <w:rFonts w:ascii="Arial MT" w:hAnsi="Arial MT" w:hint="default"/>
      </w:rPr>
    </w:lvl>
    <w:lvl w:ilvl="7" w:tplc="3828B552" w:tentative="1">
      <w:start w:val="1"/>
      <w:numFmt w:val="bullet"/>
      <w:lvlText w:val="•"/>
      <w:lvlJc w:val="left"/>
      <w:pPr>
        <w:tabs>
          <w:tab w:val="num" w:pos="5760"/>
        </w:tabs>
        <w:ind w:left="5760" w:hanging="360"/>
      </w:pPr>
      <w:rPr>
        <w:rFonts w:ascii="Arial MT" w:hAnsi="Arial MT" w:hint="default"/>
      </w:rPr>
    </w:lvl>
    <w:lvl w:ilvl="8" w:tplc="97365D74" w:tentative="1">
      <w:start w:val="1"/>
      <w:numFmt w:val="bullet"/>
      <w:lvlText w:val="•"/>
      <w:lvlJc w:val="left"/>
      <w:pPr>
        <w:tabs>
          <w:tab w:val="num" w:pos="6480"/>
        </w:tabs>
        <w:ind w:left="6480" w:hanging="360"/>
      </w:pPr>
      <w:rPr>
        <w:rFonts w:ascii="Arial MT" w:hAnsi="Arial MT" w:hint="default"/>
      </w:rPr>
    </w:lvl>
  </w:abstractNum>
  <w:num w:numId="1">
    <w:abstractNumId w:val="8"/>
  </w:num>
  <w:num w:numId="2">
    <w:abstractNumId w:val="19"/>
  </w:num>
  <w:num w:numId="3">
    <w:abstractNumId w:val="4"/>
  </w:num>
  <w:num w:numId="4">
    <w:abstractNumId w:val="12"/>
  </w:num>
  <w:num w:numId="5">
    <w:abstractNumId w:val="23"/>
  </w:num>
  <w:num w:numId="6">
    <w:abstractNumId w:val="17"/>
  </w:num>
  <w:num w:numId="7">
    <w:abstractNumId w:val="7"/>
  </w:num>
  <w:num w:numId="8">
    <w:abstractNumId w:val="20"/>
  </w:num>
  <w:num w:numId="9">
    <w:abstractNumId w:val="22"/>
  </w:num>
  <w:num w:numId="10">
    <w:abstractNumId w:val="9"/>
  </w:num>
  <w:num w:numId="11">
    <w:abstractNumId w:val="6"/>
  </w:num>
  <w:num w:numId="12">
    <w:abstractNumId w:val="15"/>
  </w:num>
  <w:num w:numId="13">
    <w:abstractNumId w:val="10"/>
  </w:num>
  <w:num w:numId="14">
    <w:abstractNumId w:val="16"/>
  </w:num>
  <w:num w:numId="15">
    <w:abstractNumId w:val="13"/>
  </w:num>
  <w:num w:numId="16">
    <w:abstractNumId w:val="3"/>
  </w:num>
  <w:num w:numId="17">
    <w:abstractNumId w:val="5"/>
  </w:num>
  <w:num w:numId="18">
    <w:abstractNumId w:val="18"/>
  </w:num>
  <w:num w:numId="19">
    <w:abstractNumId w:val="1"/>
  </w:num>
  <w:num w:numId="20">
    <w:abstractNumId w:val="0"/>
  </w:num>
  <w:num w:numId="21">
    <w:abstractNumId w:val="21"/>
  </w:num>
  <w:num w:numId="22">
    <w:abstractNumId w:val="2"/>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D2633"/>
    <w:rsid w:val="00007027"/>
    <w:rsid w:val="000264B5"/>
    <w:rsid w:val="00026850"/>
    <w:rsid w:val="00030EBF"/>
    <w:rsid w:val="000539C2"/>
    <w:rsid w:val="000A01B8"/>
    <w:rsid w:val="000A0E64"/>
    <w:rsid w:val="000C0657"/>
    <w:rsid w:val="000C4E15"/>
    <w:rsid w:val="00110EF4"/>
    <w:rsid w:val="0011659A"/>
    <w:rsid w:val="0012323D"/>
    <w:rsid w:val="00131964"/>
    <w:rsid w:val="00133AA5"/>
    <w:rsid w:val="001418AF"/>
    <w:rsid w:val="00165C14"/>
    <w:rsid w:val="00171DB4"/>
    <w:rsid w:val="00173B0E"/>
    <w:rsid w:val="00185ED3"/>
    <w:rsid w:val="00190102"/>
    <w:rsid w:val="001C168E"/>
    <w:rsid w:val="001C1854"/>
    <w:rsid w:val="001C6D17"/>
    <w:rsid w:val="001E06F5"/>
    <w:rsid w:val="00201137"/>
    <w:rsid w:val="0020517A"/>
    <w:rsid w:val="00211731"/>
    <w:rsid w:val="00212EA3"/>
    <w:rsid w:val="00216223"/>
    <w:rsid w:val="002201B5"/>
    <w:rsid w:val="0022448F"/>
    <w:rsid w:val="00227466"/>
    <w:rsid w:val="002302EF"/>
    <w:rsid w:val="002443E8"/>
    <w:rsid w:val="0025036C"/>
    <w:rsid w:val="002575A6"/>
    <w:rsid w:val="00265082"/>
    <w:rsid w:val="002724CB"/>
    <w:rsid w:val="002803D7"/>
    <w:rsid w:val="002849D1"/>
    <w:rsid w:val="002C2E7E"/>
    <w:rsid w:val="00301A19"/>
    <w:rsid w:val="003147E9"/>
    <w:rsid w:val="00320710"/>
    <w:rsid w:val="00320DDF"/>
    <w:rsid w:val="00341D54"/>
    <w:rsid w:val="0035065D"/>
    <w:rsid w:val="00364BDD"/>
    <w:rsid w:val="00373ADB"/>
    <w:rsid w:val="0037636D"/>
    <w:rsid w:val="00385AA6"/>
    <w:rsid w:val="0039584C"/>
    <w:rsid w:val="003B0142"/>
    <w:rsid w:val="003B032F"/>
    <w:rsid w:val="003B0693"/>
    <w:rsid w:val="003E18E3"/>
    <w:rsid w:val="003E3F76"/>
    <w:rsid w:val="003E616B"/>
    <w:rsid w:val="00402ED5"/>
    <w:rsid w:val="00413928"/>
    <w:rsid w:val="00415FA0"/>
    <w:rsid w:val="00433E10"/>
    <w:rsid w:val="00436982"/>
    <w:rsid w:val="0045194B"/>
    <w:rsid w:val="00454873"/>
    <w:rsid w:val="00463C66"/>
    <w:rsid w:val="004643C1"/>
    <w:rsid w:val="00475959"/>
    <w:rsid w:val="0047711C"/>
    <w:rsid w:val="00477C44"/>
    <w:rsid w:val="00491BF4"/>
    <w:rsid w:val="00497261"/>
    <w:rsid w:val="004A4341"/>
    <w:rsid w:val="004C4FDB"/>
    <w:rsid w:val="004C53C7"/>
    <w:rsid w:val="004D121F"/>
    <w:rsid w:val="004D4EF5"/>
    <w:rsid w:val="004E6D7F"/>
    <w:rsid w:val="00506A54"/>
    <w:rsid w:val="00506E3A"/>
    <w:rsid w:val="0053263C"/>
    <w:rsid w:val="00541FBB"/>
    <w:rsid w:val="00547F82"/>
    <w:rsid w:val="00596C99"/>
    <w:rsid w:val="00596FFF"/>
    <w:rsid w:val="005A119F"/>
    <w:rsid w:val="005B4C6B"/>
    <w:rsid w:val="005B7AFB"/>
    <w:rsid w:val="005C3ADA"/>
    <w:rsid w:val="005E7879"/>
    <w:rsid w:val="005F05EA"/>
    <w:rsid w:val="00603776"/>
    <w:rsid w:val="00607971"/>
    <w:rsid w:val="006106ED"/>
    <w:rsid w:val="006161F4"/>
    <w:rsid w:val="0062493D"/>
    <w:rsid w:val="00633AF5"/>
    <w:rsid w:val="006433BA"/>
    <w:rsid w:val="00644361"/>
    <w:rsid w:val="00646C94"/>
    <w:rsid w:val="00647EA0"/>
    <w:rsid w:val="006507E9"/>
    <w:rsid w:val="006510DB"/>
    <w:rsid w:val="006633EB"/>
    <w:rsid w:val="00663AA1"/>
    <w:rsid w:val="006702B7"/>
    <w:rsid w:val="006876D6"/>
    <w:rsid w:val="00697EB7"/>
    <w:rsid w:val="006A1521"/>
    <w:rsid w:val="006E4764"/>
    <w:rsid w:val="00702034"/>
    <w:rsid w:val="0070568E"/>
    <w:rsid w:val="007207B2"/>
    <w:rsid w:val="0072516E"/>
    <w:rsid w:val="00725F58"/>
    <w:rsid w:val="00731AFA"/>
    <w:rsid w:val="00737454"/>
    <w:rsid w:val="00742DB5"/>
    <w:rsid w:val="00753595"/>
    <w:rsid w:val="00777EE2"/>
    <w:rsid w:val="007921D3"/>
    <w:rsid w:val="00794BC1"/>
    <w:rsid w:val="0079631C"/>
    <w:rsid w:val="007A6B35"/>
    <w:rsid w:val="007C1520"/>
    <w:rsid w:val="007C7D05"/>
    <w:rsid w:val="007D118E"/>
    <w:rsid w:val="007D3078"/>
    <w:rsid w:val="00802F50"/>
    <w:rsid w:val="00831AE2"/>
    <w:rsid w:val="008502FF"/>
    <w:rsid w:val="00871E45"/>
    <w:rsid w:val="00881605"/>
    <w:rsid w:val="008A22A0"/>
    <w:rsid w:val="008A3F9B"/>
    <w:rsid w:val="008A6681"/>
    <w:rsid w:val="008B29D5"/>
    <w:rsid w:val="008C70DA"/>
    <w:rsid w:val="008D64BE"/>
    <w:rsid w:val="008E3DAA"/>
    <w:rsid w:val="00911F7F"/>
    <w:rsid w:val="009424DC"/>
    <w:rsid w:val="009450EB"/>
    <w:rsid w:val="009546E4"/>
    <w:rsid w:val="00957D2E"/>
    <w:rsid w:val="00963AEE"/>
    <w:rsid w:val="00966870"/>
    <w:rsid w:val="009764B7"/>
    <w:rsid w:val="009963F4"/>
    <w:rsid w:val="009A21A7"/>
    <w:rsid w:val="009B29B0"/>
    <w:rsid w:val="009B4F6D"/>
    <w:rsid w:val="009C6449"/>
    <w:rsid w:val="009D1CAB"/>
    <w:rsid w:val="009D2210"/>
    <w:rsid w:val="009D5C83"/>
    <w:rsid w:val="009E4FEB"/>
    <w:rsid w:val="009F0E7E"/>
    <w:rsid w:val="00A679F2"/>
    <w:rsid w:val="00A723DF"/>
    <w:rsid w:val="00A7696C"/>
    <w:rsid w:val="00A81097"/>
    <w:rsid w:val="00A81249"/>
    <w:rsid w:val="00A9089C"/>
    <w:rsid w:val="00AA1CB9"/>
    <w:rsid w:val="00AB10BD"/>
    <w:rsid w:val="00AD082D"/>
    <w:rsid w:val="00B07F0A"/>
    <w:rsid w:val="00B21864"/>
    <w:rsid w:val="00B21EAF"/>
    <w:rsid w:val="00B521C0"/>
    <w:rsid w:val="00B61354"/>
    <w:rsid w:val="00B66BAA"/>
    <w:rsid w:val="00B66F98"/>
    <w:rsid w:val="00BA1E5A"/>
    <w:rsid w:val="00BB33AB"/>
    <w:rsid w:val="00BB77D3"/>
    <w:rsid w:val="00BC6117"/>
    <w:rsid w:val="00BD2270"/>
    <w:rsid w:val="00BE00A8"/>
    <w:rsid w:val="00BF5B4F"/>
    <w:rsid w:val="00C03D62"/>
    <w:rsid w:val="00C477E8"/>
    <w:rsid w:val="00C53C5B"/>
    <w:rsid w:val="00C6202B"/>
    <w:rsid w:val="00C80476"/>
    <w:rsid w:val="00CA1D48"/>
    <w:rsid w:val="00CB092F"/>
    <w:rsid w:val="00CC09C1"/>
    <w:rsid w:val="00CC4D62"/>
    <w:rsid w:val="00CD47FD"/>
    <w:rsid w:val="00CE01D3"/>
    <w:rsid w:val="00CF0A21"/>
    <w:rsid w:val="00D06B29"/>
    <w:rsid w:val="00D10739"/>
    <w:rsid w:val="00D37C7C"/>
    <w:rsid w:val="00D422CA"/>
    <w:rsid w:val="00D91704"/>
    <w:rsid w:val="00DA29A3"/>
    <w:rsid w:val="00DB02A9"/>
    <w:rsid w:val="00DB515B"/>
    <w:rsid w:val="00DC3C65"/>
    <w:rsid w:val="00DC7CF1"/>
    <w:rsid w:val="00DD2633"/>
    <w:rsid w:val="00DD5D81"/>
    <w:rsid w:val="00DE6B3F"/>
    <w:rsid w:val="00E357DC"/>
    <w:rsid w:val="00E4030C"/>
    <w:rsid w:val="00E44D00"/>
    <w:rsid w:val="00E461A4"/>
    <w:rsid w:val="00E54965"/>
    <w:rsid w:val="00E74F0D"/>
    <w:rsid w:val="00E83AFE"/>
    <w:rsid w:val="00E90331"/>
    <w:rsid w:val="00E92DDD"/>
    <w:rsid w:val="00E9776B"/>
    <w:rsid w:val="00EA4CEC"/>
    <w:rsid w:val="00EB0EF8"/>
    <w:rsid w:val="00EC0756"/>
    <w:rsid w:val="00EC13BB"/>
    <w:rsid w:val="00EC4025"/>
    <w:rsid w:val="00EF2DC8"/>
    <w:rsid w:val="00EF4B94"/>
    <w:rsid w:val="00EF67B7"/>
    <w:rsid w:val="00EF6BDE"/>
    <w:rsid w:val="00EF768C"/>
    <w:rsid w:val="00F0629C"/>
    <w:rsid w:val="00F20B6D"/>
    <w:rsid w:val="00F2242E"/>
    <w:rsid w:val="00F3329B"/>
    <w:rsid w:val="00F3625F"/>
    <w:rsid w:val="00F47235"/>
    <w:rsid w:val="00F50BC5"/>
    <w:rsid w:val="00F54BC2"/>
    <w:rsid w:val="00F67679"/>
    <w:rsid w:val="00F70D25"/>
    <w:rsid w:val="00F80911"/>
    <w:rsid w:val="00FA3C89"/>
    <w:rsid w:val="00FA515B"/>
    <w:rsid w:val="00FA5768"/>
    <w:rsid w:val="00FA5C2B"/>
    <w:rsid w:val="00FB0957"/>
    <w:rsid w:val="00FB3206"/>
    <w:rsid w:val="00FB4C40"/>
    <w:rsid w:val="00FB6F94"/>
    <w:rsid w:val="00FC1F80"/>
    <w:rsid w:val="00FD208D"/>
    <w:rsid w:val="00FF2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paragraph" w:customStyle="1" w:styleId="tkPodpis">
    <w:name w:val="_Подпись (tkPodpis)"/>
    <w:basedOn w:val="a"/>
    <w:rsid w:val="00110EF4"/>
    <w:pPr>
      <w:spacing w:after="60"/>
    </w:pPr>
    <w:rPr>
      <w:rFonts w:ascii="Arial" w:eastAsia="Times New Roman" w:hAnsi="Arial" w:cs="Arial"/>
      <w:b/>
      <w:bCs/>
      <w:sz w:val="20"/>
      <w:szCs w:val="20"/>
    </w:rPr>
  </w:style>
  <w:style w:type="paragraph" w:customStyle="1" w:styleId="tkForma">
    <w:name w:val="_Форма (tkForma)"/>
    <w:basedOn w:val="a"/>
    <w:rsid w:val="00110EF4"/>
    <w:pPr>
      <w:ind w:left="1134" w:right="1134"/>
      <w:jc w:val="center"/>
    </w:pPr>
    <w:rPr>
      <w:rFonts w:ascii="Arial" w:eastAsia="Times New Roman" w:hAnsi="Arial" w:cs="Arial"/>
      <w:b/>
      <w:bCs/>
      <w:caps/>
      <w:sz w:val="24"/>
      <w:szCs w:val="24"/>
    </w:rPr>
  </w:style>
  <w:style w:type="character" w:styleId="ac">
    <w:name w:val="Hyperlink"/>
    <w:basedOn w:val="a0"/>
    <w:uiPriority w:val="99"/>
    <w:semiHidden/>
    <w:unhideWhenUsed/>
    <w:rsid w:val="00110EF4"/>
    <w:rPr>
      <w:color w:val="0000FF"/>
      <w:u w:val="single"/>
    </w:rPr>
  </w:style>
  <w:style w:type="paragraph" w:customStyle="1" w:styleId="tkNazvanie">
    <w:name w:val="_Название (tkNazvanie)"/>
    <w:basedOn w:val="a"/>
    <w:rsid w:val="009D2210"/>
    <w:pPr>
      <w:spacing w:before="400" w:after="400"/>
      <w:ind w:left="1134" w:right="1134"/>
      <w:jc w:val="center"/>
    </w:pPr>
    <w:rPr>
      <w:rFonts w:ascii="Arial" w:eastAsia="Times New Roman" w:hAnsi="Arial" w:cs="Arial"/>
      <w:b/>
      <w:bCs/>
      <w:sz w:val="24"/>
      <w:szCs w:val="24"/>
    </w:rPr>
  </w:style>
  <w:style w:type="paragraph" w:styleId="ad">
    <w:name w:val="header"/>
    <w:basedOn w:val="a"/>
    <w:link w:val="ae"/>
    <w:uiPriority w:val="99"/>
    <w:unhideWhenUsed/>
    <w:rsid w:val="006510D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510DB"/>
  </w:style>
  <w:style w:type="paragraph" w:styleId="af">
    <w:name w:val="footer"/>
    <w:basedOn w:val="a"/>
    <w:link w:val="af0"/>
    <w:uiPriority w:val="99"/>
    <w:unhideWhenUsed/>
    <w:rsid w:val="006510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510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845">
      <w:bodyDiv w:val="1"/>
      <w:marLeft w:val="0"/>
      <w:marRight w:val="0"/>
      <w:marTop w:val="0"/>
      <w:marBottom w:val="0"/>
      <w:divBdr>
        <w:top w:val="none" w:sz="0" w:space="0" w:color="auto"/>
        <w:left w:val="none" w:sz="0" w:space="0" w:color="auto"/>
        <w:bottom w:val="none" w:sz="0" w:space="0" w:color="auto"/>
        <w:right w:val="none" w:sz="0" w:space="0" w:color="auto"/>
      </w:divBdr>
    </w:div>
    <w:div w:id="119302658">
      <w:bodyDiv w:val="1"/>
      <w:marLeft w:val="0"/>
      <w:marRight w:val="0"/>
      <w:marTop w:val="0"/>
      <w:marBottom w:val="0"/>
      <w:divBdr>
        <w:top w:val="none" w:sz="0" w:space="0" w:color="auto"/>
        <w:left w:val="none" w:sz="0" w:space="0" w:color="auto"/>
        <w:bottom w:val="none" w:sz="0" w:space="0" w:color="auto"/>
        <w:right w:val="none" w:sz="0" w:space="0" w:color="auto"/>
      </w:divBdr>
      <w:divsChild>
        <w:div w:id="1875774662">
          <w:marLeft w:val="374"/>
          <w:marRight w:val="14"/>
          <w:marTop w:val="31"/>
          <w:marBottom w:val="0"/>
          <w:divBdr>
            <w:top w:val="none" w:sz="0" w:space="0" w:color="auto"/>
            <w:left w:val="none" w:sz="0" w:space="0" w:color="auto"/>
            <w:bottom w:val="none" w:sz="0" w:space="0" w:color="auto"/>
            <w:right w:val="none" w:sz="0" w:space="0" w:color="auto"/>
          </w:divBdr>
        </w:div>
      </w:divsChild>
    </w:div>
    <w:div w:id="16744944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41">
          <w:marLeft w:val="562"/>
          <w:marRight w:val="0"/>
          <w:marTop w:val="0"/>
          <w:marBottom w:val="0"/>
          <w:divBdr>
            <w:top w:val="none" w:sz="0" w:space="0" w:color="auto"/>
            <w:left w:val="none" w:sz="0" w:space="0" w:color="auto"/>
            <w:bottom w:val="none" w:sz="0" w:space="0" w:color="auto"/>
            <w:right w:val="none" w:sz="0" w:space="0" w:color="auto"/>
          </w:divBdr>
        </w:div>
        <w:div w:id="1512257725">
          <w:marLeft w:val="562"/>
          <w:marRight w:val="14"/>
          <w:marTop w:val="0"/>
          <w:marBottom w:val="0"/>
          <w:divBdr>
            <w:top w:val="none" w:sz="0" w:space="0" w:color="auto"/>
            <w:left w:val="none" w:sz="0" w:space="0" w:color="auto"/>
            <w:bottom w:val="none" w:sz="0" w:space="0" w:color="auto"/>
            <w:right w:val="none" w:sz="0" w:space="0" w:color="auto"/>
          </w:divBdr>
        </w:div>
        <w:div w:id="1221670185">
          <w:marLeft w:val="562"/>
          <w:marRight w:val="0"/>
          <w:marTop w:val="0"/>
          <w:marBottom w:val="0"/>
          <w:divBdr>
            <w:top w:val="none" w:sz="0" w:space="0" w:color="auto"/>
            <w:left w:val="none" w:sz="0" w:space="0" w:color="auto"/>
            <w:bottom w:val="none" w:sz="0" w:space="0" w:color="auto"/>
            <w:right w:val="none" w:sz="0" w:space="0" w:color="auto"/>
          </w:divBdr>
        </w:div>
        <w:div w:id="256258448">
          <w:marLeft w:val="562"/>
          <w:marRight w:val="0"/>
          <w:marTop w:val="1"/>
          <w:marBottom w:val="0"/>
          <w:divBdr>
            <w:top w:val="none" w:sz="0" w:space="0" w:color="auto"/>
            <w:left w:val="none" w:sz="0" w:space="0" w:color="auto"/>
            <w:bottom w:val="none" w:sz="0" w:space="0" w:color="auto"/>
            <w:right w:val="none" w:sz="0" w:space="0" w:color="auto"/>
          </w:divBdr>
        </w:div>
        <w:div w:id="1156338283">
          <w:marLeft w:val="562"/>
          <w:marRight w:val="0"/>
          <w:marTop w:val="0"/>
          <w:marBottom w:val="0"/>
          <w:divBdr>
            <w:top w:val="none" w:sz="0" w:space="0" w:color="auto"/>
            <w:left w:val="none" w:sz="0" w:space="0" w:color="auto"/>
            <w:bottom w:val="none" w:sz="0" w:space="0" w:color="auto"/>
            <w:right w:val="none" w:sz="0" w:space="0" w:color="auto"/>
          </w:divBdr>
        </w:div>
        <w:div w:id="2035302742">
          <w:marLeft w:val="562"/>
          <w:marRight w:val="0"/>
          <w:marTop w:val="1"/>
          <w:marBottom w:val="0"/>
          <w:divBdr>
            <w:top w:val="none" w:sz="0" w:space="0" w:color="auto"/>
            <w:left w:val="none" w:sz="0" w:space="0" w:color="auto"/>
            <w:bottom w:val="none" w:sz="0" w:space="0" w:color="auto"/>
            <w:right w:val="none" w:sz="0" w:space="0" w:color="auto"/>
          </w:divBdr>
        </w:div>
        <w:div w:id="706292265">
          <w:marLeft w:val="562"/>
          <w:marRight w:val="0"/>
          <w:marTop w:val="0"/>
          <w:marBottom w:val="0"/>
          <w:divBdr>
            <w:top w:val="none" w:sz="0" w:space="0" w:color="auto"/>
            <w:left w:val="none" w:sz="0" w:space="0" w:color="auto"/>
            <w:bottom w:val="none" w:sz="0" w:space="0" w:color="auto"/>
            <w:right w:val="none" w:sz="0" w:space="0" w:color="auto"/>
          </w:divBdr>
        </w:div>
      </w:divsChild>
    </w:div>
    <w:div w:id="174879773">
      <w:bodyDiv w:val="1"/>
      <w:marLeft w:val="0"/>
      <w:marRight w:val="0"/>
      <w:marTop w:val="0"/>
      <w:marBottom w:val="0"/>
      <w:divBdr>
        <w:top w:val="none" w:sz="0" w:space="0" w:color="auto"/>
        <w:left w:val="none" w:sz="0" w:space="0" w:color="auto"/>
        <w:bottom w:val="none" w:sz="0" w:space="0" w:color="auto"/>
        <w:right w:val="none" w:sz="0" w:space="0" w:color="auto"/>
      </w:divBdr>
      <w:divsChild>
        <w:div w:id="1380780687">
          <w:marLeft w:val="734"/>
          <w:marRight w:val="0"/>
          <w:marTop w:val="0"/>
          <w:marBottom w:val="0"/>
          <w:divBdr>
            <w:top w:val="none" w:sz="0" w:space="0" w:color="auto"/>
            <w:left w:val="none" w:sz="0" w:space="0" w:color="auto"/>
            <w:bottom w:val="none" w:sz="0" w:space="0" w:color="auto"/>
            <w:right w:val="none" w:sz="0" w:space="0" w:color="auto"/>
          </w:divBdr>
        </w:div>
        <w:div w:id="1319992518">
          <w:marLeft w:val="734"/>
          <w:marRight w:val="14"/>
          <w:marTop w:val="33"/>
          <w:marBottom w:val="0"/>
          <w:divBdr>
            <w:top w:val="none" w:sz="0" w:space="0" w:color="auto"/>
            <w:left w:val="none" w:sz="0" w:space="0" w:color="auto"/>
            <w:bottom w:val="none" w:sz="0" w:space="0" w:color="auto"/>
            <w:right w:val="none" w:sz="0" w:space="0" w:color="auto"/>
          </w:divBdr>
        </w:div>
        <w:div w:id="1456095718">
          <w:marLeft w:val="734"/>
          <w:marRight w:val="0"/>
          <w:marTop w:val="0"/>
          <w:marBottom w:val="0"/>
          <w:divBdr>
            <w:top w:val="none" w:sz="0" w:space="0" w:color="auto"/>
            <w:left w:val="none" w:sz="0" w:space="0" w:color="auto"/>
            <w:bottom w:val="none" w:sz="0" w:space="0" w:color="auto"/>
            <w:right w:val="none" w:sz="0" w:space="0" w:color="auto"/>
          </w:divBdr>
        </w:div>
        <w:div w:id="916521562">
          <w:marLeft w:val="734"/>
          <w:marRight w:val="14"/>
          <w:marTop w:val="33"/>
          <w:marBottom w:val="0"/>
          <w:divBdr>
            <w:top w:val="none" w:sz="0" w:space="0" w:color="auto"/>
            <w:left w:val="none" w:sz="0" w:space="0" w:color="auto"/>
            <w:bottom w:val="none" w:sz="0" w:space="0" w:color="auto"/>
            <w:right w:val="none" w:sz="0" w:space="0" w:color="auto"/>
          </w:divBdr>
        </w:div>
        <w:div w:id="1069689924">
          <w:marLeft w:val="734"/>
          <w:marRight w:val="0"/>
          <w:marTop w:val="0"/>
          <w:marBottom w:val="0"/>
          <w:divBdr>
            <w:top w:val="none" w:sz="0" w:space="0" w:color="auto"/>
            <w:left w:val="none" w:sz="0" w:space="0" w:color="auto"/>
            <w:bottom w:val="none" w:sz="0" w:space="0" w:color="auto"/>
            <w:right w:val="none" w:sz="0" w:space="0" w:color="auto"/>
          </w:divBdr>
        </w:div>
        <w:div w:id="1009678605">
          <w:marLeft w:val="734"/>
          <w:marRight w:val="0"/>
          <w:marTop w:val="0"/>
          <w:marBottom w:val="0"/>
          <w:divBdr>
            <w:top w:val="none" w:sz="0" w:space="0" w:color="auto"/>
            <w:left w:val="none" w:sz="0" w:space="0" w:color="auto"/>
            <w:bottom w:val="none" w:sz="0" w:space="0" w:color="auto"/>
            <w:right w:val="none" w:sz="0" w:space="0" w:color="auto"/>
          </w:divBdr>
        </w:div>
      </w:divsChild>
    </w:div>
    <w:div w:id="201987135">
      <w:bodyDiv w:val="1"/>
      <w:marLeft w:val="0"/>
      <w:marRight w:val="0"/>
      <w:marTop w:val="0"/>
      <w:marBottom w:val="0"/>
      <w:divBdr>
        <w:top w:val="none" w:sz="0" w:space="0" w:color="auto"/>
        <w:left w:val="none" w:sz="0" w:space="0" w:color="auto"/>
        <w:bottom w:val="none" w:sz="0" w:space="0" w:color="auto"/>
        <w:right w:val="none" w:sz="0" w:space="0" w:color="auto"/>
      </w:divBdr>
    </w:div>
    <w:div w:id="258953431">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293291655">
      <w:bodyDiv w:val="1"/>
      <w:marLeft w:val="0"/>
      <w:marRight w:val="0"/>
      <w:marTop w:val="0"/>
      <w:marBottom w:val="0"/>
      <w:divBdr>
        <w:top w:val="none" w:sz="0" w:space="0" w:color="auto"/>
        <w:left w:val="none" w:sz="0" w:space="0" w:color="auto"/>
        <w:bottom w:val="none" w:sz="0" w:space="0" w:color="auto"/>
        <w:right w:val="none" w:sz="0" w:space="0" w:color="auto"/>
      </w:divBdr>
    </w:div>
    <w:div w:id="293870678">
      <w:bodyDiv w:val="1"/>
      <w:marLeft w:val="0"/>
      <w:marRight w:val="0"/>
      <w:marTop w:val="0"/>
      <w:marBottom w:val="0"/>
      <w:divBdr>
        <w:top w:val="none" w:sz="0" w:space="0" w:color="auto"/>
        <w:left w:val="none" w:sz="0" w:space="0" w:color="auto"/>
        <w:bottom w:val="none" w:sz="0" w:space="0" w:color="auto"/>
        <w:right w:val="none" w:sz="0" w:space="0" w:color="auto"/>
      </w:divBdr>
      <w:divsChild>
        <w:div w:id="258221270">
          <w:marLeft w:val="562"/>
          <w:marRight w:val="14"/>
          <w:marTop w:val="0"/>
          <w:marBottom w:val="0"/>
          <w:divBdr>
            <w:top w:val="none" w:sz="0" w:space="0" w:color="auto"/>
            <w:left w:val="none" w:sz="0" w:space="0" w:color="auto"/>
            <w:bottom w:val="none" w:sz="0" w:space="0" w:color="auto"/>
            <w:right w:val="none" w:sz="0" w:space="0" w:color="auto"/>
          </w:divBdr>
        </w:div>
        <w:div w:id="921909008">
          <w:marLeft w:val="562"/>
          <w:marRight w:val="0"/>
          <w:marTop w:val="0"/>
          <w:marBottom w:val="0"/>
          <w:divBdr>
            <w:top w:val="none" w:sz="0" w:space="0" w:color="auto"/>
            <w:left w:val="none" w:sz="0" w:space="0" w:color="auto"/>
            <w:bottom w:val="none" w:sz="0" w:space="0" w:color="auto"/>
            <w:right w:val="none" w:sz="0" w:space="0" w:color="auto"/>
          </w:divBdr>
        </w:div>
        <w:div w:id="2067216758">
          <w:marLeft w:val="562"/>
          <w:marRight w:val="0"/>
          <w:marTop w:val="0"/>
          <w:marBottom w:val="0"/>
          <w:divBdr>
            <w:top w:val="none" w:sz="0" w:space="0" w:color="auto"/>
            <w:left w:val="none" w:sz="0" w:space="0" w:color="auto"/>
            <w:bottom w:val="none" w:sz="0" w:space="0" w:color="auto"/>
            <w:right w:val="none" w:sz="0" w:space="0" w:color="auto"/>
          </w:divBdr>
        </w:div>
        <w:div w:id="241986469">
          <w:marLeft w:val="562"/>
          <w:marRight w:val="0"/>
          <w:marTop w:val="0"/>
          <w:marBottom w:val="0"/>
          <w:divBdr>
            <w:top w:val="none" w:sz="0" w:space="0" w:color="auto"/>
            <w:left w:val="none" w:sz="0" w:space="0" w:color="auto"/>
            <w:bottom w:val="none" w:sz="0" w:space="0" w:color="auto"/>
            <w:right w:val="none" w:sz="0" w:space="0" w:color="auto"/>
          </w:divBdr>
        </w:div>
        <w:div w:id="1275360621">
          <w:marLeft w:val="562"/>
          <w:marRight w:val="14"/>
          <w:marTop w:val="1"/>
          <w:marBottom w:val="0"/>
          <w:divBdr>
            <w:top w:val="none" w:sz="0" w:space="0" w:color="auto"/>
            <w:left w:val="none" w:sz="0" w:space="0" w:color="auto"/>
            <w:bottom w:val="none" w:sz="0" w:space="0" w:color="auto"/>
            <w:right w:val="none" w:sz="0" w:space="0" w:color="auto"/>
          </w:divBdr>
        </w:div>
      </w:divsChild>
    </w:div>
    <w:div w:id="331951308">
      <w:bodyDiv w:val="1"/>
      <w:marLeft w:val="0"/>
      <w:marRight w:val="0"/>
      <w:marTop w:val="0"/>
      <w:marBottom w:val="0"/>
      <w:divBdr>
        <w:top w:val="none" w:sz="0" w:space="0" w:color="auto"/>
        <w:left w:val="none" w:sz="0" w:space="0" w:color="auto"/>
        <w:bottom w:val="none" w:sz="0" w:space="0" w:color="auto"/>
        <w:right w:val="none" w:sz="0" w:space="0" w:color="auto"/>
      </w:divBdr>
      <w:divsChild>
        <w:div w:id="282270469">
          <w:marLeft w:val="374"/>
          <w:marRight w:val="14"/>
          <w:marTop w:val="120"/>
          <w:marBottom w:val="0"/>
          <w:divBdr>
            <w:top w:val="none" w:sz="0" w:space="0" w:color="auto"/>
            <w:left w:val="none" w:sz="0" w:space="0" w:color="auto"/>
            <w:bottom w:val="none" w:sz="0" w:space="0" w:color="auto"/>
            <w:right w:val="none" w:sz="0" w:space="0" w:color="auto"/>
          </w:divBdr>
        </w:div>
        <w:div w:id="545334746">
          <w:marLeft w:val="374"/>
          <w:marRight w:val="14"/>
          <w:marTop w:val="128"/>
          <w:marBottom w:val="0"/>
          <w:divBdr>
            <w:top w:val="none" w:sz="0" w:space="0" w:color="auto"/>
            <w:left w:val="none" w:sz="0" w:space="0" w:color="auto"/>
            <w:bottom w:val="none" w:sz="0" w:space="0" w:color="auto"/>
            <w:right w:val="none" w:sz="0" w:space="0" w:color="auto"/>
          </w:divBdr>
        </w:div>
        <w:div w:id="821703909">
          <w:marLeft w:val="374"/>
          <w:marRight w:val="14"/>
          <w:marTop w:val="120"/>
          <w:marBottom w:val="0"/>
          <w:divBdr>
            <w:top w:val="none" w:sz="0" w:space="0" w:color="auto"/>
            <w:left w:val="none" w:sz="0" w:space="0" w:color="auto"/>
            <w:bottom w:val="none" w:sz="0" w:space="0" w:color="auto"/>
            <w:right w:val="none" w:sz="0" w:space="0" w:color="auto"/>
          </w:divBdr>
        </w:div>
        <w:div w:id="1532649909">
          <w:marLeft w:val="374"/>
          <w:marRight w:val="0"/>
          <w:marTop w:val="45"/>
          <w:marBottom w:val="0"/>
          <w:divBdr>
            <w:top w:val="none" w:sz="0" w:space="0" w:color="auto"/>
            <w:left w:val="none" w:sz="0" w:space="0" w:color="auto"/>
            <w:bottom w:val="none" w:sz="0" w:space="0" w:color="auto"/>
            <w:right w:val="none" w:sz="0" w:space="0" w:color="auto"/>
          </w:divBdr>
        </w:div>
      </w:divsChild>
    </w:div>
    <w:div w:id="344333801">
      <w:bodyDiv w:val="1"/>
      <w:marLeft w:val="0"/>
      <w:marRight w:val="0"/>
      <w:marTop w:val="0"/>
      <w:marBottom w:val="0"/>
      <w:divBdr>
        <w:top w:val="none" w:sz="0" w:space="0" w:color="auto"/>
        <w:left w:val="none" w:sz="0" w:space="0" w:color="auto"/>
        <w:bottom w:val="none" w:sz="0" w:space="0" w:color="auto"/>
        <w:right w:val="none" w:sz="0" w:space="0" w:color="auto"/>
      </w:divBdr>
      <w:divsChild>
        <w:div w:id="132332891">
          <w:marLeft w:val="562"/>
          <w:marRight w:val="14"/>
          <w:marTop w:val="0"/>
          <w:marBottom w:val="0"/>
          <w:divBdr>
            <w:top w:val="none" w:sz="0" w:space="0" w:color="auto"/>
            <w:left w:val="none" w:sz="0" w:space="0" w:color="auto"/>
            <w:bottom w:val="none" w:sz="0" w:space="0" w:color="auto"/>
            <w:right w:val="none" w:sz="0" w:space="0" w:color="auto"/>
          </w:divBdr>
        </w:div>
        <w:div w:id="1798988499">
          <w:marLeft w:val="562"/>
          <w:marRight w:val="0"/>
          <w:marTop w:val="0"/>
          <w:marBottom w:val="0"/>
          <w:divBdr>
            <w:top w:val="none" w:sz="0" w:space="0" w:color="auto"/>
            <w:left w:val="none" w:sz="0" w:space="0" w:color="auto"/>
            <w:bottom w:val="none" w:sz="0" w:space="0" w:color="auto"/>
            <w:right w:val="none" w:sz="0" w:space="0" w:color="auto"/>
          </w:divBdr>
        </w:div>
        <w:div w:id="1425300073">
          <w:marLeft w:val="562"/>
          <w:marRight w:val="14"/>
          <w:marTop w:val="36"/>
          <w:marBottom w:val="0"/>
          <w:divBdr>
            <w:top w:val="none" w:sz="0" w:space="0" w:color="auto"/>
            <w:left w:val="none" w:sz="0" w:space="0" w:color="auto"/>
            <w:bottom w:val="none" w:sz="0" w:space="0" w:color="auto"/>
            <w:right w:val="none" w:sz="0" w:space="0" w:color="auto"/>
          </w:divBdr>
        </w:div>
        <w:div w:id="233048595">
          <w:marLeft w:val="562"/>
          <w:marRight w:val="0"/>
          <w:marTop w:val="0"/>
          <w:marBottom w:val="0"/>
          <w:divBdr>
            <w:top w:val="none" w:sz="0" w:space="0" w:color="auto"/>
            <w:left w:val="none" w:sz="0" w:space="0" w:color="auto"/>
            <w:bottom w:val="none" w:sz="0" w:space="0" w:color="auto"/>
            <w:right w:val="none" w:sz="0" w:space="0" w:color="auto"/>
          </w:divBdr>
        </w:div>
      </w:divsChild>
    </w:div>
    <w:div w:id="392893608">
      <w:bodyDiv w:val="1"/>
      <w:marLeft w:val="0"/>
      <w:marRight w:val="0"/>
      <w:marTop w:val="0"/>
      <w:marBottom w:val="0"/>
      <w:divBdr>
        <w:top w:val="none" w:sz="0" w:space="0" w:color="auto"/>
        <w:left w:val="none" w:sz="0" w:space="0" w:color="auto"/>
        <w:bottom w:val="none" w:sz="0" w:space="0" w:color="auto"/>
        <w:right w:val="none" w:sz="0" w:space="0" w:color="auto"/>
      </w:divBdr>
      <w:divsChild>
        <w:div w:id="1444808104">
          <w:marLeft w:val="734"/>
          <w:marRight w:val="0"/>
          <w:marTop w:val="21"/>
          <w:marBottom w:val="0"/>
          <w:divBdr>
            <w:top w:val="none" w:sz="0" w:space="0" w:color="auto"/>
            <w:left w:val="none" w:sz="0" w:space="0" w:color="auto"/>
            <w:bottom w:val="none" w:sz="0" w:space="0" w:color="auto"/>
            <w:right w:val="none" w:sz="0" w:space="0" w:color="auto"/>
          </w:divBdr>
        </w:div>
      </w:divsChild>
    </w:div>
    <w:div w:id="507793671">
      <w:bodyDiv w:val="1"/>
      <w:marLeft w:val="0"/>
      <w:marRight w:val="0"/>
      <w:marTop w:val="0"/>
      <w:marBottom w:val="0"/>
      <w:divBdr>
        <w:top w:val="none" w:sz="0" w:space="0" w:color="auto"/>
        <w:left w:val="none" w:sz="0" w:space="0" w:color="auto"/>
        <w:bottom w:val="none" w:sz="0" w:space="0" w:color="auto"/>
        <w:right w:val="none" w:sz="0" w:space="0" w:color="auto"/>
      </w:divBdr>
    </w:div>
    <w:div w:id="545871603">
      <w:bodyDiv w:val="1"/>
      <w:marLeft w:val="0"/>
      <w:marRight w:val="0"/>
      <w:marTop w:val="0"/>
      <w:marBottom w:val="0"/>
      <w:divBdr>
        <w:top w:val="none" w:sz="0" w:space="0" w:color="auto"/>
        <w:left w:val="none" w:sz="0" w:space="0" w:color="auto"/>
        <w:bottom w:val="none" w:sz="0" w:space="0" w:color="auto"/>
        <w:right w:val="none" w:sz="0" w:space="0" w:color="auto"/>
      </w:divBdr>
      <w:divsChild>
        <w:div w:id="1863322419">
          <w:marLeft w:val="562"/>
          <w:marRight w:val="0"/>
          <w:marTop w:val="0"/>
          <w:marBottom w:val="0"/>
          <w:divBdr>
            <w:top w:val="none" w:sz="0" w:space="0" w:color="auto"/>
            <w:left w:val="none" w:sz="0" w:space="0" w:color="auto"/>
            <w:bottom w:val="none" w:sz="0" w:space="0" w:color="auto"/>
            <w:right w:val="none" w:sz="0" w:space="0" w:color="auto"/>
          </w:divBdr>
        </w:div>
        <w:div w:id="853349839">
          <w:marLeft w:val="562"/>
          <w:marRight w:val="0"/>
          <w:marTop w:val="0"/>
          <w:marBottom w:val="0"/>
          <w:divBdr>
            <w:top w:val="none" w:sz="0" w:space="0" w:color="auto"/>
            <w:left w:val="none" w:sz="0" w:space="0" w:color="auto"/>
            <w:bottom w:val="none" w:sz="0" w:space="0" w:color="auto"/>
            <w:right w:val="none" w:sz="0" w:space="0" w:color="auto"/>
          </w:divBdr>
        </w:div>
        <w:div w:id="1160345190">
          <w:marLeft w:val="562"/>
          <w:marRight w:val="0"/>
          <w:marTop w:val="0"/>
          <w:marBottom w:val="0"/>
          <w:divBdr>
            <w:top w:val="none" w:sz="0" w:space="0" w:color="auto"/>
            <w:left w:val="none" w:sz="0" w:space="0" w:color="auto"/>
            <w:bottom w:val="none" w:sz="0" w:space="0" w:color="auto"/>
            <w:right w:val="none" w:sz="0" w:space="0" w:color="auto"/>
          </w:divBdr>
        </w:div>
        <w:div w:id="1402825206">
          <w:marLeft w:val="562"/>
          <w:marRight w:val="0"/>
          <w:marTop w:val="0"/>
          <w:marBottom w:val="0"/>
          <w:divBdr>
            <w:top w:val="none" w:sz="0" w:space="0" w:color="auto"/>
            <w:left w:val="none" w:sz="0" w:space="0" w:color="auto"/>
            <w:bottom w:val="none" w:sz="0" w:space="0" w:color="auto"/>
            <w:right w:val="none" w:sz="0" w:space="0" w:color="auto"/>
          </w:divBdr>
        </w:div>
        <w:div w:id="637106516">
          <w:marLeft w:val="562"/>
          <w:marRight w:val="0"/>
          <w:marTop w:val="0"/>
          <w:marBottom w:val="0"/>
          <w:divBdr>
            <w:top w:val="none" w:sz="0" w:space="0" w:color="auto"/>
            <w:left w:val="none" w:sz="0" w:space="0" w:color="auto"/>
            <w:bottom w:val="none" w:sz="0" w:space="0" w:color="auto"/>
            <w:right w:val="none" w:sz="0" w:space="0" w:color="auto"/>
          </w:divBdr>
        </w:div>
        <w:div w:id="976178850">
          <w:marLeft w:val="562"/>
          <w:marRight w:val="0"/>
          <w:marTop w:val="1"/>
          <w:marBottom w:val="0"/>
          <w:divBdr>
            <w:top w:val="none" w:sz="0" w:space="0" w:color="auto"/>
            <w:left w:val="none" w:sz="0" w:space="0" w:color="auto"/>
            <w:bottom w:val="none" w:sz="0" w:space="0" w:color="auto"/>
            <w:right w:val="none" w:sz="0" w:space="0" w:color="auto"/>
          </w:divBdr>
        </w:div>
        <w:div w:id="1276794563">
          <w:marLeft w:val="562"/>
          <w:marRight w:val="0"/>
          <w:marTop w:val="0"/>
          <w:marBottom w:val="0"/>
          <w:divBdr>
            <w:top w:val="none" w:sz="0" w:space="0" w:color="auto"/>
            <w:left w:val="none" w:sz="0" w:space="0" w:color="auto"/>
            <w:bottom w:val="none" w:sz="0" w:space="0" w:color="auto"/>
            <w:right w:val="none" w:sz="0" w:space="0" w:color="auto"/>
          </w:divBdr>
        </w:div>
        <w:div w:id="1974170245">
          <w:marLeft w:val="562"/>
          <w:marRight w:val="0"/>
          <w:marTop w:val="0"/>
          <w:marBottom w:val="0"/>
          <w:divBdr>
            <w:top w:val="none" w:sz="0" w:space="0" w:color="auto"/>
            <w:left w:val="none" w:sz="0" w:space="0" w:color="auto"/>
            <w:bottom w:val="none" w:sz="0" w:space="0" w:color="auto"/>
            <w:right w:val="none" w:sz="0" w:space="0" w:color="auto"/>
          </w:divBdr>
        </w:div>
        <w:div w:id="75519264">
          <w:marLeft w:val="562"/>
          <w:marRight w:val="0"/>
          <w:marTop w:val="0"/>
          <w:marBottom w:val="0"/>
          <w:divBdr>
            <w:top w:val="none" w:sz="0" w:space="0" w:color="auto"/>
            <w:left w:val="none" w:sz="0" w:space="0" w:color="auto"/>
            <w:bottom w:val="none" w:sz="0" w:space="0" w:color="auto"/>
            <w:right w:val="none" w:sz="0" w:space="0" w:color="auto"/>
          </w:divBdr>
        </w:div>
        <w:div w:id="1258487859">
          <w:marLeft w:val="562"/>
          <w:marRight w:val="0"/>
          <w:marTop w:val="0"/>
          <w:marBottom w:val="0"/>
          <w:divBdr>
            <w:top w:val="none" w:sz="0" w:space="0" w:color="auto"/>
            <w:left w:val="none" w:sz="0" w:space="0" w:color="auto"/>
            <w:bottom w:val="none" w:sz="0" w:space="0" w:color="auto"/>
            <w:right w:val="none" w:sz="0" w:space="0" w:color="auto"/>
          </w:divBdr>
        </w:div>
      </w:divsChild>
    </w:div>
    <w:div w:id="579607552">
      <w:bodyDiv w:val="1"/>
      <w:marLeft w:val="0"/>
      <w:marRight w:val="0"/>
      <w:marTop w:val="0"/>
      <w:marBottom w:val="0"/>
      <w:divBdr>
        <w:top w:val="none" w:sz="0" w:space="0" w:color="auto"/>
        <w:left w:val="none" w:sz="0" w:space="0" w:color="auto"/>
        <w:bottom w:val="none" w:sz="0" w:space="0" w:color="auto"/>
        <w:right w:val="none" w:sz="0" w:space="0" w:color="auto"/>
      </w:divBdr>
    </w:div>
    <w:div w:id="594901793">
      <w:bodyDiv w:val="1"/>
      <w:marLeft w:val="0"/>
      <w:marRight w:val="0"/>
      <w:marTop w:val="0"/>
      <w:marBottom w:val="0"/>
      <w:divBdr>
        <w:top w:val="none" w:sz="0" w:space="0" w:color="auto"/>
        <w:left w:val="none" w:sz="0" w:space="0" w:color="auto"/>
        <w:bottom w:val="none" w:sz="0" w:space="0" w:color="auto"/>
        <w:right w:val="none" w:sz="0" w:space="0" w:color="auto"/>
      </w:divBdr>
      <w:divsChild>
        <w:div w:id="790436580">
          <w:marLeft w:val="734"/>
          <w:marRight w:val="0"/>
          <w:marTop w:val="21"/>
          <w:marBottom w:val="0"/>
          <w:divBdr>
            <w:top w:val="none" w:sz="0" w:space="0" w:color="auto"/>
            <w:left w:val="none" w:sz="0" w:space="0" w:color="auto"/>
            <w:bottom w:val="none" w:sz="0" w:space="0" w:color="auto"/>
            <w:right w:val="none" w:sz="0" w:space="0" w:color="auto"/>
          </w:divBdr>
        </w:div>
        <w:div w:id="442578577">
          <w:marLeft w:val="734"/>
          <w:marRight w:val="0"/>
          <w:marTop w:val="0"/>
          <w:marBottom w:val="0"/>
          <w:divBdr>
            <w:top w:val="none" w:sz="0" w:space="0" w:color="auto"/>
            <w:left w:val="none" w:sz="0" w:space="0" w:color="auto"/>
            <w:bottom w:val="none" w:sz="0" w:space="0" w:color="auto"/>
            <w:right w:val="none" w:sz="0" w:space="0" w:color="auto"/>
          </w:divBdr>
        </w:div>
        <w:div w:id="1701667861">
          <w:marLeft w:val="734"/>
          <w:marRight w:val="0"/>
          <w:marTop w:val="0"/>
          <w:marBottom w:val="0"/>
          <w:divBdr>
            <w:top w:val="none" w:sz="0" w:space="0" w:color="auto"/>
            <w:left w:val="none" w:sz="0" w:space="0" w:color="auto"/>
            <w:bottom w:val="none" w:sz="0" w:space="0" w:color="auto"/>
            <w:right w:val="none" w:sz="0" w:space="0" w:color="auto"/>
          </w:divBdr>
        </w:div>
        <w:div w:id="342321961">
          <w:marLeft w:val="734"/>
          <w:marRight w:val="3067"/>
          <w:marTop w:val="0"/>
          <w:marBottom w:val="0"/>
          <w:divBdr>
            <w:top w:val="none" w:sz="0" w:space="0" w:color="auto"/>
            <w:left w:val="none" w:sz="0" w:space="0" w:color="auto"/>
            <w:bottom w:val="none" w:sz="0" w:space="0" w:color="auto"/>
            <w:right w:val="none" w:sz="0" w:space="0" w:color="auto"/>
          </w:divBdr>
        </w:div>
      </w:divsChild>
    </w:div>
    <w:div w:id="627008510">
      <w:bodyDiv w:val="1"/>
      <w:marLeft w:val="0"/>
      <w:marRight w:val="0"/>
      <w:marTop w:val="0"/>
      <w:marBottom w:val="0"/>
      <w:divBdr>
        <w:top w:val="none" w:sz="0" w:space="0" w:color="auto"/>
        <w:left w:val="none" w:sz="0" w:space="0" w:color="auto"/>
        <w:bottom w:val="none" w:sz="0" w:space="0" w:color="auto"/>
        <w:right w:val="none" w:sz="0" w:space="0" w:color="auto"/>
      </w:divBdr>
    </w:div>
    <w:div w:id="644622670">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21833523">
      <w:bodyDiv w:val="1"/>
      <w:marLeft w:val="0"/>
      <w:marRight w:val="0"/>
      <w:marTop w:val="0"/>
      <w:marBottom w:val="0"/>
      <w:divBdr>
        <w:top w:val="none" w:sz="0" w:space="0" w:color="auto"/>
        <w:left w:val="none" w:sz="0" w:space="0" w:color="auto"/>
        <w:bottom w:val="none" w:sz="0" w:space="0" w:color="auto"/>
        <w:right w:val="none" w:sz="0" w:space="0" w:color="auto"/>
      </w:divBdr>
      <w:divsChild>
        <w:div w:id="646591328">
          <w:marLeft w:val="374"/>
          <w:marRight w:val="0"/>
          <w:marTop w:val="20"/>
          <w:marBottom w:val="0"/>
          <w:divBdr>
            <w:top w:val="none" w:sz="0" w:space="0" w:color="auto"/>
            <w:left w:val="none" w:sz="0" w:space="0" w:color="auto"/>
            <w:bottom w:val="none" w:sz="0" w:space="0" w:color="auto"/>
            <w:right w:val="none" w:sz="0" w:space="0" w:color="auto"/>
          </w:divBdr>
        </w:div>
        <w:div w:id="2067292142">
          <w:marLeft w:val="374"/>
          <w:marRight w:val="14"/>
          <w:marTop w:val="40"/>
          <w:marBottom w:val="0"/>
          <w:divBdr>
            <w:top w:val="none" w:sz="0" w:space="0" w:color="auto"/>
            <w:left w:val="none" w:sz="0" w:space="0" w:color="auto"/>
            <w:bottom w:val="none" w:sz="0" w:space="0" w:color="auto"/>
            <w:right w:val="none" w:sz="0" w:space="0" w:color="auto"/>
          </w:divBdr>
        </w:div>
        <w:div w:id="1124885822">
          <w:marLeft w:val="374"/>
          <w:marRight w:val="0"/>
          <w:marTop w:val="0"/>
          <w:marBottom w:val="0"/>
          <w:divBdr>
            <w:top w:val="none" w:sz="0" w:space="0" w:color="auto"/>
            <w:left w:val="none" w:sz="0" w:space="0" w:color="auto"/>
            <w:bottom w:val="none" w:sz="0" w:space="0" w:color="auto"/>
            <w:right w:val="none" w:sz="0" w:space="0" w:color="auto"/>
          </w:divBdr>
        </w:div>
      </w:divsChild>
    </w:div>
    <w:div w:id="757217629">
      <w:bodyDiv w:val="1"/>
      <w:marLeft w:val="0"/>
      <w:marRight w:val="0"/>
      <w:marTop w:val="0"/>
      <w:marBottom w:val="0"/>
      <w:divBdr>
        <w:top w:val="none" w:sz="0" w:space="0" w:color="auto"/>
        <w:left w:val="none" w:sz="0" w:space="0" w:color="auto"/>
        <w:bottom w:val="none" w:sz="0" w:space="0" w:color="auto"/>
        <w:right w:val="none" w:sz="0" w:space="0" w:color="auto"/>
      </w:divBdr>
    </w:div>
    <w:div w:id="802424746">
      <w:bodyDiv w:val="1"/>
      <w:marLeft w:val="0"/>
      <w:marRight w:val="0"/>
      <w:marTop w:val="0"/>
      <w:marBottom w:val="0"/>
      <w:divBdr>
        <w:top w:val="none" w:sz="0" w:space="0" w:color="auto"/>
        <w:left w:val="none" w:sz="0" w:space="0" w:color="auto"/>
        <w:bottom w:val="none" w:sz="0" w:space="0" w:color="auto"/>
        <w:right w:val="none" w:sz="0" w:space="0" w:color="auto"/>
      </w:divBdr>
    </w:div>
    <w:div w:id="833571207">
      <w:bodyDiv w:val="1"/>
      <w:marLeft w:val="0"/>
      <w:marRight w:val="0"/>
      <w:marTop w:val="0"/>
      <w:marBottom w:val="0"/>
      <w:divBdr>
        <w:top w:val="none" w:sz="0" w:space="0" w:color="auto"/>
        <w:left w:val="none" w:sz="0" w:space="0" w:color="auto"/>
        <w:bottom w:val="none" w:sz="0" w:space="0" w:color="auto"/>
        <w:right w:val="none" w:sz="0" w:space="0" w:color="auto"/>
      </w:divBdr>
      <w:divsChild>
        <w:div w:id="984089264">
          <w:marLeft w:val="734"/>
          <w:marRight w:val="0"/>
          <w:marTop w:val="21"/>
          <w:marBottom w:val="0"/>
          <w:divBdr>
            <w:top w:val="none" w:sz="0" w:space="0" w:color="auto"/>
            <w:left w:val="none" w:sz="0" w:space="0" w:color="auto"/>
            <w:bottom w:val="none" w:sz="0" w:space="0" w:color="auto"/>
            <w:right w:val="none" w:sz="0" w:space="0" w:color="auto"/>
          </w:divBdr>
        </w:div>
      </w:divsChild>
    </w:div>
    <w:div w:id="868496920">
      <w:bodyDiv w:val="1"/>
      <w:marLeft w:val="0"/>
      <w:marRight w:val="0"/>
      <w:marTop w:val="0"/>
      <w:marBottom w:val="0"/>
      <w:divBdr>
        <w:top w:val="none" w:sz="0" w:space="0" w:color="auto"/>
        <w:left w:val="none" w:sz="0" w:space="0" w:color="auto"/>
        <w:bottom w:val="none" w:sz="0" w:space="0" w:color="auto"/>
        <w:right w:val="none" w:sz="0" w:space="0" w:color="auto"/>
      </w:divBdr>
    </w:div>
    <w:div w:id="906264458">
      <w:bodyDiv w:val="1"/>
      <w:marLeft w:val="0"/>
      <w:marRight w:val="0"/>
      <w:marTop w:val="0"/>
      <w:marBottom w:val="0"/>
      <w:divBdr>
        <w:top w:val="none" w:sz="0" w:space="0" w:color="auto"/>
        <w:left w:val="none" w:sz="0" w:space="0" w:color="auto"/>
        <w:bottom w:val="none" w:sz="0" w:space="0" w:color="auto"/>
        <w:right w:val="none" w:sz="0" w:space="0" w:color="auto"/>
      </w:divBdr>
      <w:divsChild>
        <w:div w:id="1728452864">
          <w:marLeft w:val="374"/>
          <w:marRight w:val="0"/>
          <w:marTop w:val="120"/>
          <w:marBottom w:val="0"/>
          <w:divBdr>
            <w:top w:val="none" w:sz="0" w:space="0" w:color="auto"/>
            <w:left w:val="none" w:sz="0" w:space="0" w:color="auto"/>
            <w:bottom w:val="none" w:sz="0" w:space="0" w:color="auto"/>
            <w:right w:val="none" w:sz="0" w:space="0" w:color="auto"/>
          </w:divBdr>
        </w:div>
        <w:div w:id="371732568">
          <w:marLeft w:val="374"/>
          <w:marRight w:val="14"/>
          <w:marTop w:val="120"/>
          <w:marBottom w:val="0"/>
          <w:divBdr>
            <w:top w:val="none" w:sz="0" w:space="0" w:color="auto"/>
            <w:left w:val="none" w:sz="0" w:space="0" w:color="auto"/>
            <w:bottom w:val="none" w:sz="0" w:space="0" w:color="auto"/>
            <w:right w:val="none" w:sz="0" w:space="0" w:color="auto"/>
          </w:divBdr>
        </w:div>
        <w:div w:id="1148940704">
          <w:marLeft w:val="374"/>
          <w:marRight w:val="0"/>
          <w:marTop w:val="120"/>
          <w:marBottom w:val="0"/>
          <w:divBdr>
            <w:top w:val="none" w:sz="0" w:space="0" w:color="auto"/>
            <w:left w:val="none" w:sz="0" w:space="0" w:color="auto"/>
            <w:bottom w:val="none" w:sz="0" w:space="0" w:color="auto"/>
            <w:right w:val="none" w:sz="0" w:space="0" w:color="auto"/>
          </w:divBdr>
        </w:div>
        <w:div w:id="1083379084">
          <w:marLeft w:val="374"/>
          <w:marRight w:val="14"/>
          <w:marTop w:val="120"/>
          <w:marBottom w:val="0"/>
          <w:divBdr>
            <w:top w:val="none" w:sz="0" w:space="0" w:color="auto"/>
            <w:left w:val="none" w:sz="0" w:space="0" w:color="auto"/>
            <w:bottom w:val="none" w:sz="0" w:space="0" w:color="auto"/>
            <w:right w:val="none" w:sz="0" w:space="0" w:color="auto"/>
          </w:divBdr>
        </w:div>
        <w:div w:id="1069108961">
          <w:marLeft w:val="374"/>
          <w:marRight w:val="14"/>
          <w:marTop w:val="120"/>
          <w:marBottom w:val="0"/>
          <w:divBdr>
            <w:top w:val="none" w:sz="0" w:space="0" w:color="auto"/>
            <w:left w:val="none" w:sz="0" w:space="0" w:color="auto"/>
            <w:bottom w:val="none" w:sz="0" w:space="0" w:color="auto"/>
            <w:right w:val="none" w:sz="0" w:space="0" w:color="auto"/>
          </w:divBdr>
        </w:div>
      </w:divsChild>
    </w:div>
    <w:div w:id="929654643">
      <w:bodyDiv w:val="1"/>
      <w:marLeft w:val="0"/>
      <w:marRight w:val="0"/>
      <w:marTop w:val="0"/>
      <w:marBottom w:val="0"/>
      <w:divBdr>
        <w:top w:val="none" w:sz="0" w:space="0" w:color="auto"/>
        <w:left w:val="none" w:sz="0" w:space="0" w:color="auto"/>
        <w:bottom w:val="none" w:sz="0" w:space="0" w:color="auto"/>
        <w:right w:val="none" w:sz="0" w:space="0" w:color="auto"/>
      </w:divBdr>
      <w:divsChild>
        <w:div w:id="154537725">
          <w:marLeft w:val="0"/>
          <w:marRight w:val="0"/>
          <w:marTop w:val="0"/>
          <w:marBottom w:val="0"/>
          <w:divBdr>
            <w:top w:val="none" w:sz="0" w:space="0" w:color="auto"/>
            <w:left w:val="none" w:sz="0" w:space="0" w:color="auto"/>
            <w:bottom w:val="none" w:sz="0" w:space="0" w:color="auto"/>
            <w:right w:val="none" w:sz="0" w:space="0" w:color="auto"/>
          </w:divBdr>
        </w:div>
        <w:div w:id="283268994">
          <w:marLeft w:val="0"/>
          <w:marRight w:val="0"/>
          <w:marTop w:val="0"/>
          <w:marBottom w:val="0"/>
          <w:divBdr>
            <w:top w:val="none" w:sz="0" w:space="0" w:color="auto"/>
            <w:left w:val="none" w:sz="0" w:space="0" w:color="auto"/>
            <w:bottom w:val="none" w:sz="0" w:space="0" w:color="auto"/>
            <w:right w:val="none" w:sz="0" w:space="0" w:color="auto"/>
          </w:divBdr>
        </w:div>
      </w:divsChild>
    </w:div>
    <w:div w:id="97098432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71986362">
      <w:bodyDiv w:val="1"/>
      <w:marLeft w:val="0"/>
      <w:marRight w:val="0"/>
      <w:marTop w:val="0"/>
      <w:marBottom w:val="0"/>
      <w:divBdr>
        <w:top w:val="none" w:sz="0" w:space="0" w:color="auto"/>
        <w:left w:val="none" w:sz="0" w:space="0" w:color="auto"/>
        <w:bottom w:val="none" w:sz="0" w:space="0" w:color="auto"/>
        <w:right w:val="none" w:sz="0" w:space="0" w:color="auto"/>
      </w:divBdr>
      <w:divsChild>
        <w:div w:id="1303383298">
          <w:marLeft w:val="562"/>
          <w:marRight w:val="14"/>
          <w:marTop w:val="1"/>
          <w:marBottom w:val="0"/>
          <w:divBdr>
            <w:top w:val="none" w:sz="0" w:space="0" w:color="auto"/>
            <w:left w:val="none" w:sz="0" w:space="0" w:color="auto"/>
            <w:bottom w:val="none" w:sz="0" w:space="0" w:color="auto"/>
            <w:right w:val="none" w:sz="0" w:space="0" w:color="auto"/>
          </w:divBdr>
        </w:div>
        <w:div w:id="436946891">
          <w:marLeft w:val="562"/>
          <w:marRight w:val="0"/>
          <w:marTop w:val="0"/>
          <w:marBottom w:val="0"/>
          <w:divBdr>
            <w:top w:val="none" w:sz="0" w:space="0" w:color="auto"/>
            <w:left w:val="none" w:sz="0" w:space="0" w:color="auto"/>
            <w:bottom w:val="none" w:sz="0" w:space="0" w:color="auto"/>
            <w:right w:val="none" w:sz="0" w:space="0" w:color="auto"/>
          </w:divBdr>
        </w:div>
        <w:div w:id="219831972">
          <w:marLeft w:val="562"/>
          <w:marRight w:val="14"/>
          <w:marTop w:val="40"/>
          <w:marBottom w:val="0"/>
          <w:divBdr>
            <w:top w:val="none" w:sz="0" w:space="0" w:color="auto"/>
            <w:left w:val="none" w:sz="0" w:space="0" w:color="auto"/>
            <w:bottom w:val="none" w:sz="0" w:space="0" w:color="auto"/>
            <w:right w:val="none" w:sz="0" w:space="0" w:color="auto"/>
          </w:divBdr>
        </w:div>
        <w:div w:id="1380205804">
          <w:marLeft w:val="562"/>
          <w:marRight w:val="0"/>
          <w:marTop w:val="0"/>
          <w:marBottom w:val="0"/>
          <w:divBdr>
            <w:top w:val="none" w:sz="0" w:space="0" w:color="auto"/>
            <w:left w:val="none" w:sz="0" w:space="0" w:color="auto"/>
            <w:bottom w:val="none" w:sz="0" w:space="0" w:color="auto"/>
            <w:right w:val="none" w:sz="0" w:space="0" w:color="auto"/>
          </w:divBdr>
        </w:div>
      </w:divsChild>
    </w:div>
    <w:div w:id="977763116">
      <w:bodyDiv w:val="1"/>
      <w:marLeft w:val="0"/>
      <w:marRight w:val="0"/>
      <w:marTop w:val="0"/>
      <w:marBottom w:val="0"/>
      <w:divBdr>
        <w:top w:val="none" w:sz="0" w:space="0" w:color="auto"/>
        <w:left w:val="none" w:sz="0" w:space="0" w:color="auto"/>
        <w:bottom w:val="none" w:sz="0" w:space="0" w:color="auto"/>
        <w:right w:val="none" w:sz="0" w:space="0" w:color="auto"/>
      </w:divBdr>
      <w:divsChild>
        <w:div w:id="755051879">
          <w:marLeft w:val="3557"/>
          <w:marRight w:val="0"/>
          <w:marTop w:val="379"/>
          <w:marBottom w:val="0"/>
          <w:divBdr>
            <w:top w:val="none" w:sz="0" w:space="0" w:color="auto"/>
            <w:left w:val="none" w:sz="0" w:space="0" w:color="auto"/>
            <w:bottom w:val="none" w:sz="0" w:space="0" w:color="auto"/>
            <w:right w:val="none" w:sz="0" w:space="0" w:color="auto"/>
          </w:divBdr>
        </w:div>
        <w:div w:id="1370767046">
          <w:marLeft w:val="3557"/>
          <w:marRight w:val="14"/>
          <w:marTop w:val="249"/>
          <w:marBottom w:val="0"/>
          <w:divBdr>
            <w:top w:val="none" w:sz="0" w:space="0" w:color="auto"/>
            <w:left w:val="none" w:sz="0" w:space="0" w:color="auto"/>
            <w:bottom w:val="none" w:sz="0" w:space="0" w:color="auto"/>
            <w:right w:val="none" w:sz="0" w:space="0" w:color="auto"/>
          </w:divBdr>
        </w:div>
        <w:div w:id="1005278637">
          <w:marLeft w:val="3557"/>
          <w:marRight w:val="2491"/>
          <w:marTop w:val="241"/>
          <w:marBottom w:val="0"/>
          <w:divBdr>
            <w:top w:val="none" w:sz="0" w:space="0" w:color="auto"/>
            <w:left w:val="none" w:sz="0" w:space="0" w:color="auto"/>
            <w:bottom w:val="none" w:sz="0" w:space="0" w:color="auto"/>
            <w:right w:val="none" w:sz="0" w:space="0" w:color="auto"/>
          </w:divBdr>
        </w:div>
        <w:div w:id="2064982010">
          <w:marLeft w:val="3557"/>
          <w:marRight w:val="677"/>
          <w:marTop w:val="240"/>
          <w:marBottom w:val="0"/>
          <w:divBdr>
            <w:top w:val="none" w:sz="0" w:space="0" w:color="auto"/>
            <w:left w:val="none" w:sz="0" w:space="0" w:color="auto"/>
            <w:bottom w:val="none" w:sz="0" w:space="0" w:color="auto"/>
            <w:right w:val="none" w:sz="0" w:space="0" w:color="auto"/>
          </w:divBdr>
        </w:div>
      </w:divsChild>
    </w:div>
    <w:div w:id="1001009639">
      <w:bodyDiv w:val="1"/>
      <w:marLeft w:val="0"/>
      <w:marRight w:val="0"/>
      <w:marTop w:val="0"/>
      <w:marBottom w:val="0"/>
      <w:divBdr>
        <w:top w:val="none" w:sz="0" w:space="0" w:color="auto"/>
        <w:left w:val="none" w:sz="0" w:space="0" w:color="auto"/>
        <w:bottom w:val="none" w:sz="0" w:space="0" w:color="auto"/>
        <w:right w:val="none" w:sz="0" w:space="0" w:color="auto"/>
      </w:divBdr>
    </w:div>
    <w:div w:id="1028943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8041">
          <w:marLeft w:val="374"/>
          <w:marRight w:val="14"/>
          <w:marTop w:val="29"/>
          <w:marBottom w:val="0"/>
          <w:divBdr>
            <w:top w:val="none" w:sz="0" w:space="0" w:color="auto"/>
            <w:left w:val="none" w:sz="0" w:space="0" w:color="auto"/>
            <w:bottom w:val="none" w:sz="0" w:space="0" w:color="auto"/>
            <w:right w:val="none" w:sz="0" w:space="0" w:color="auto"/>
          </w:divBdr>
        </w:div>
        <w:div w:id="1909803822">
          <w:marLeft w:val="374"/>
          <w:marRight w:val="14"/>
          <w:marTop w:val="8"/>
          <w:marBottom w:val="0"/>
          <w:divBdr>
            <w:top w:val="none" w:sz="0" w:space="0" w:color="auto"/>
            <w:left w:val="none" w:sz="0" w:space="0" w:color="auto"/>
            <w:bottom w:val="none" w:sz="0" w:space="0" w:color="auto"/>
            <w:right w:val="none" w:sz="0" w:space="0" w:color="auto"/>
          </w:divBdr>
        </w:div>
      </w:divsChild>
    </w:div>
    <w:div w:id="1048801550">
      <w:bodyDiv w:val="1"/>
      <w:marLeft w:val="0"/>
      <w:marRight w:val="0"/>
      <w:marTop w:val="0"/>
      <w:marBottom w:val="0"/>
      <w:divBdr>
        <w:top w:val="none" w:sz="0" w:space="0" w:color="auto"/>
        <w:left w:val="none" w:sz="0" w:space="0" w:color="auto"/>
        <w:bottom w:val="none" w:sz="0" w:space="0" w:color="auto"/>
        <w:right w:val="none" w:sz="0" w:space="0" w:color="auto"/>
      </w:divBdr>
      <w:divsChild>
        <w:div w:id="706875762">
          <w:marLeft w:val="374"/>
          <w:marRight w:val="14"/>
          <w:marTop w:val="77"/>
          <w:marBottom w:val="0"/>
          <w:divBdr>
            <w:top w:val="none" w:sz="0" w:space="0" w:color="auto"/>
            <w:left w:val="none" w:sz="0" w:space="0" w:color="auto"/>
            <w:bottom w:val="none" w:sz="0" w:space="0" w:color="auto"/>
            <w:right w:val="none" w:sz="0" w:space="0" w:color="auto"/>
          </w:divBdr>
        </w:div>
      </w:divsChild>
    </w:div>
    <w:div w:id="1069381902">
      <w:bodyDiv w:val="1"/>
      <w:marLeft w:val="0"/>
      <w:marRight w:val="0"/>
      <w:marTop w:val="0"/>
      <w:marBottom w:val="0"/>
      <w:divBdr>
        <w:top w:val="none" w:sz="0" w:space="0" w:color="auto"/>
        <w:left w:val="none" w:sz="0" w:space="0" w:color="auto"/>
        <w:bottom w:val="none" w:sz="0" w:space="0" w:color="auto"/>
        <w:right w:val="none" w:sz="0" w:space="0" w:color="auto"/>
      </w:divBdr>
      <w:divsChild>
        <w:div w:id="1908032817">
          <w:marLeft w:val="374"/>
          <w:marRight w:val="14"/>
          <w:marTop w:val="120"/>
          <w:marBottom w:val="0"/>
          <w:divBdr>
            <w:top w:val="none" w:sz="0" w:space="0" w:color="auto"/>
            <w:left w:val="none" w:sz="0" w:space="0" w:color="auto"/>
            <w:bottom w:val="none" w:sz="0" w:space="0" w:color="auto"/>
            <w:right w:val="none" w:sz="0" w:space="0" w:color="auto"/>
          </w:divBdr>
        </w:div>
        <w:div w:id="1958415889">
          <w:marLeft w:val="374"/>
          <w:marRight w:val="14"/>
          <w:marTop w:val="120"/>
          <w:marBottom w:val="0"/>
          <w:divBdr>
            <w:top w:val="none" w:sz="0" w:space="0" w:color="auto"/>
            <w:left w:val="none" w:sz="0" w:space="0" w:color="auto"/>
            <w:bottom w:val="none" w:sz="0" w:space="0" w:color="auto"/>
            <w:right w:val="none" w:sz="0" w:space="0" w:color="auto"/>
          </w:divBdr>
        </w:div>
        <w:div w:id="964581516">
          <w:marLeft w:val="374"/>
          <w:marRight w:val="14"/>
          <w:marTop w:val="120"/>
          <w:marBottom w:val="0"/>
          <w:divBdr>
            <w:top w:val="none" w:sz="0" w:space="0" w:color="auto"/>
            <w:left w:val="none" w:sz="0" w:space="0" w:color="auto"/>
            <w:bottom w:val="none" w:sz="0" w:space="0" w:color="auto"/>
            <w:right w:val="none" w:sz="0" w:space="0" w:color="auto"/>
          </w:divBdr>
        </w:div>
        <w:div w:id="183326571">
          <w:marLeft w:val="374"/>
          <w:marRight w:val="0"/>
          <w:marTop w:val="120"/>
          <w:marBottom w:val="0"/>
          <w:divBdr>
            <w:top w:val="none" w:sz="0" w:space="0" w:color="auto"/>
            <w:left w:val="none" w:sz="0" w:space="0" w:color="auto"/>
            <w:bottom w:val="none" w:sz="0" w:space="0" w:color="auto"/>
            <w:right w:val="none" w:sz="0" w:space="0" w:color="auto"/>
          </w:divBdr>
        </w:div>
      </w:divsChild>
    </w:div>
    <w:div w:id="1113985119">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6">
          <w:marLeft w:val="374"/>
          <w:marRight w:val="14"/>
          <w:marTop w:val="19"/>
          <w:marBottom w:val="0"/>
          <w:divBdr>
            <w:top w:val="none" w:sz="0" w:space="0" w:color="auto"/>
            <w:left w:val="none" w:sz="0" w:space="0" w:color="auto"/>
            <w:bottom w:val="none" w:sz="0" w:space="0" w:color="auto"/>
            <w:right w:val="none" w:sz="0" w:space="0" w:color="auto"/>
          </w:divBdr>
        </w:div>
        <w:div w:id="241379130">
          <w:marLeft w:val="374"/>
          <w:marRight w:val="14"/>
          <w:marTop w:val="120"/>
          <w:marBottom w:val="0"/>
          <w:divBdr>
            <w:top w:val="none" w:sz="0" w:space="0" w:color="auto"/>
            <w:left w:val="none" w:sz="0" w:space="0" w:color="auto"/>
            <w:bottom w:val="none" w:sz="0" w:space="0" w:color="auto"/>
            <w:right w:val="none" w:sz="0" w:space="0" w:color="auto"/>
          </w:divBdr>
        </w:div>
        <w:div w:id="2101489939">
          <w:marLeft w:val="374"/>
          <w:marRight w:val="14"/>
          <w:marTop w:val="121"/>
          <w:marBottom w:val="0"/>
          <w:divBdr>
            <w:top w:val="none" w:sz="0" w:space="0" w:color="auto"/>
            <w:left w:val="none" w:sz="0" w:space="0" w:color="auto"/>
            <w:bottom w:val="none" w:sz="0" w:space="0" w:color="auto"/>
            <w:right w:val="none" w:sz="0" w:space="0" w:color="auto"/>
          </w:divBdr>
        </w:div>
      </w:divsChild>
    </w:div>
    <w:div w:id="1158494049">
      <w:bodyDiv w:val="1"/>
      <w:marLeft w:val="0"/>
      <w:marRight w:val="0"/>
      <w:marTop w:val="0"/>
      <w:marBottom w:val="0"/>
      <w:divBdr>
        <w:top w:val="none" w:sz="0" w:space="0" w:color="auto"/>
        <w:left w:val="none" w:sz="0" w:space="0" w:color="auto"/>
        <w:bottom w:val="none" w:sz="0" w:space="0" w:color="auto"/>
        <w:right w:val="none" w:sz="0" w:space="0" w:color="auto"/>
      </w:divBdr>
    </w:div>
    <w:div w:id="1160922885">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sChild>
        <w:div w:id="399865246">
          <w:marLeft w:val="562"/>
          <w:marRight w:val="14"/>
          <w:marTop w:val="72"/>
          <w:marBottom w:val="0"/>
          <w:divBdr>
            <w:top w:val="none" w:sz="0" w:space="0" w:color="auto"/>
            <w:left w:val="none" w:sz="0" w:space="0" w:color="auto"/>
            <w:bottom w:val="none" w:sz="0" w:space="0" w:color="auto"/>
            <w:right w:val="none" w:sz="0" w:space="0" w:color="auto"/>
          </w:divBdr>
        </w:div>
        <w:div w:id="1342047404">
          <w:marLeft w:val="562"/>
          <w:marRight w:val="14"/>
          <w:marTop w:val="6"/>
          <w:marBottom w:val="0"/>
          <w:divBdr>
            <w:top w:val="none" w:sz="0" w:space="0" w:color="auto"/>
            <w:left w:val="none" w:sz="0" w:space="0" w:color="auto"/>
            <w:bottom w:val="none" w:sz="0" w:space="0" w:color="auto"/>
            <w:right w:val="none" w:sz="0" w:space="0" w:color="auto"/>
          </w:divBdr>
        </w:div>
      </w:divsChild>
    </w:div>
    <w:div w:id="1184516898">
      <w:bodyDiv w:val="1"/>
      <w:marLeft w:val="0"/>
      <w:marRight w:val="0"/>
      <w:marTop w:val="0"/>
      <w:marBottom w:val="0"/>
      <w:divBdr>
        <w:top w:val="none" w:sz="0" w:space="0" w:color="auto"/>
        <w:left w:val="none" w:sz="0" w:space="0" w:color="auto"/>
        <w:bottom w:val="none" w:sz="0" w:space="0" w:color="auto"/>
        <w:right w:val="none" w:sz="0" w:space="0" w:color="auto"/>
      </w:divBdr>
      <w:divsChild>
        <w:div w:id="652560511">
          <w:marLeft w:val="562"/>
          <w:marRight w:val="14"/>
          <w:marTop w:val="120"/>
          <w:marBottom w:val="0"/>
          <w:divBdr>
            <w:top w:val="none" w:sz="0" w:space="0" w:color="auto"/>
            <w:left w:val="none" w:sz="0" w:space="0" w:color="auto"/>
            <w:bottom w:val="none" w:sz="0" w:space="0" w:color="auto"/>
            <w:right w:val="none" w:sz="0" w:space="0" w:color="auto"/>
          </w:divBdr>
        </w:div>
        <w:div w:id="1483883683">
          <w:marLeft w:val="562"/>
          <w:marRight w:val="14"/>
          <w:marTop w:val="120"/>
          <w:marBottom w:val="0"/>
          <w:divBdr>
            <w:top w:val="none" w:sz="0" w:space="0" w:color="auto"/>
            <w:left w:val="none" w:sz="0" w:space="0" w:color="auto"/>
            <w:bottom w:val="none" w:sz="0" w:space="0" w:color="auto"/>
            <w:right w:val="none" w:sz="0" w:space="0" w:color="auto"/>
          </w:divBdr>
        </w:div>
        <w:div w:id="1215235208">
          <w:marLeft w:val="562"/>
          <w:marRight w:val="0"/>
          <w:marTop w:val="120"/>
          <w:marBottom w:val="0"/>
          <w:divBdr>
            <w:top w:val="none" w:sz="0" w:space="0" w:color="auto"/>
            <w:left w:val="none" w:sz="0" w:space="0" w:color="auto"/>
            <w:bottom w:val="none" w:sz="0" w:space="0" w:color="auto"/>
            <w:right w:val="none" w:sz="0" w:space="0" w:color="auto"/>
          </w:divBdr>
        </w:div>
        <w:div w:id="1555700199">
          <w:marLeft w:val="562"/>
          <w:marRight w:val="14"/>
          <w:marTop w:val="120"/>
          <w:marBottom w:val="0"/>
          <w:divBdr>
            <w:top w:val="none" w:sz="0" w:space="0" w:color="auto"/>
            <w:left w:val="none" w:sz="0" w:space="0" w:color="auto"/>
            <w:bottom w:val="none" w:sz="0" w:space="0" w:color="auto"/>
            <w:right w:val="none" w:sz="0" w:space="0" w:color="auto"/>
          </w:divBdr>
        </w:div>
      </w:divsChild>
    </w:div>
    <w:div w:id="1204830590">
      <w:bodyDiv w:val="1"/>
      <w:marLeft w:val="0"/>
      <w:marRight w:val="0"/>
      <w:marTop w:val="0"/>
      <w:marBottom w:val="0"/>
      <w:divBdr>
        <w:top w:val="none" w:sz="0" w:space="0" w:color="auto"/>
        <w:left w:val="none" w:sz="0" w:space="0" w:color="auto"/>
        <w:bottom w:val="none" w:sz="0" w:space="0" w:color="auto"/>
        <w:right w:val="none" w:sz="0" w:space="0" w:color="auto"/>
      </w:divBdr>
      <w:divsChild>
        <w:div w:id="1117681580">
          <w:marLeft w:val="374"/>
          <w:marRight w:val="14"/>
          <w:marTop w:val="77"/>
          <w:marBottom w:val="0"/>
          <w:divBdr>
            <w:top w:val="none" w:sz="0" w:space="0" w:color="auto"/>
            <w:left w:val="none" w:sz="0" w:space="0" w:color="auto"/>
            <w:bottom w:val="none" w:sz="0" w:space="0" w:color="auto"/>
            <w:right w:val="none" w:sz="0" w:space="0" w:color="auto"/>
          </w:divBdr>
        </w:div>
        <w:div w:id="480581111">
          <w:marLeft w:val="374"/>
          <w:marRight w:val="14"/>
          <w:marTop w:val="0"/>
          <w:marBottom w:val="0"/>
          <w:divBdr>
            <w:top w:val="none" w:sz="0" w:space="0" w:color="auto"/>
            <w:left w:val="none" w:sz="0" w:space="0" w:color="auto"/>
            <w:bottom w:val="none" w:sz="0" w:space="0" w:color="auto"/>
            <w:right w:val="none" w:sz="0" w:space="0" w:color="auto"/>
          </w:divBdr>
        </w:div>
        <w:div w:id="1129084344">
          <w:marLeft w:val="374"/>
          <w:marRight w:val="14"/>
          <w:marTop w:val="8"/>
          <w:marBottom w:val="0"/>
          <w:divBdr>
            <w:top w:val="none" w:sz="0" w:space="0" w:color="auto"/>
            <w:left w:val="none" w:sz="0" w:space="0" w:color="auto"/>
            <w:bottom w:val="none" w:sz="0" w:space="0" w:color="auto"/>
            <w:right w:val="none" w:sz="0" w:space="0" w:color="auto"/>
          </w:divBdr>
        </w:div>
      </w:divsChild>
    </w:div>
    <w:div w:id="1238514997">
      <w:bodyDiv w:val="1"/>
      <w:marLeft w:val="0"/>
      <w:marRight w:val="0"/>
      <w:marTop w:val="0"/>
      <w:marBottom w:val="0"/>
      <w:divBdr>
        <w:top w:val="none" w:sz="0" w:space="0" w:color="auto"/>
        <w:left w:val="none" w:sz="0" w:space="0" w:color="auto"/>
        <w:bottom w:val="none" w:sz="0" w:space="0" w:color="auto"/>
        <w:right w:val="none" w:sz="0" w:space="0" w:color="auto"/>
      </w:divBdr>
      <w:divsChild>
        <w:div w:id="758676823">
          <w:marLeft w:val="562"/>
          <w:marRight w:val="14"/>
          <w:marTop w:val="0"/>
          <w:marBottom w:val="0"/>
          <w:divBdr>
            <w:top w:val="none" w:sz="0" w:space="0" w:color="auto"/>
            <w:left w:val="none" w:sz="0" w:space="0" w:color="auto"/>
            <w:bottom w:val="none" w:sz="0" w:space="0" w:color="auto"/>
            <w:right w:val="none" w:sz="0" w:space="0" w:color="auto"/>
          </w:divBdr>
        </w:div>
        <w:div w:id="341858514">
          <w:marLeft w:val="562"/>
          <w:marRight w:val="14"/>
          <w:marTop w:val="0"/>
          <w:marBottom w:val="0"/>
          <w:divBdr>
            <w:top w:val="none" w:sz="0" w:space="0" w:color="auto"/>
            <w:left w:val="none" w:sz="0" w:space="0" w:color="auto"/>
            <w:bottom w:val="none" w:sz="0" w:space="0" w:color="auto"/>
            <w:right w:val="none" w:sz="0" w:space="0" w:color="auto"/>
          </w:divBdr>
        </w:div>
        <w:div w:id="348486857">
          <w:marLeft w:val="734"/>
          <w:marRight w:val="14"/>
          <w:marTop w:val="0"/>
          <w:marBottom w:val="0"/>
          <w:divBdr>
            <w:top w:val="none" w:sz="0" w:space="0" w:color="auto"/>
            <w:left w:val="none" w:sz="0" w:space="0" w:color="auto"/>
            <w:bottom w:val="none" w:sz="0" w:space="0" w:color="auto"/>
            <w:right w:val="none" w:sz="0" w:space="0" w:color="auto"/>
          </w:divBdr>
        </w:div>
      </w:divsChild>
    </w:div>
    <w:div w:id="1251355813">
      <w:bodyDiv w:val="1"/>
      <w:marLeft w:val="0"/>
      <w:marRight w:val="0"/>
      <w:marTop w:val="0"/>
      <w:marBottom w:val="0"/>
      <w:divBdr>
        <w:top w:val="none" w:sz="0" w:space="0" w:color="auto"/>
        <w:left w:val="none" w:sz="0" w:space="0" w:color="auto"/>
        <w:bottom w:val="none" w:sz="0" w:space="0" w:color="auto"/>
        <w:right w:val="none" w:sz="0" w:space="0" w:color="auto"/>
      </w:divBdr>
      <w:divsChild>
        <w:div w:id="3289095">
          <w:marLeft w:val="374"/>
          <w:marRight w:val="0"/>
          <w:marTop w:val="53"/>
          <w:marBottom w:val="0"/>
          <w:divBdr>
            <w:top w:val="none" w:sz="0" w:space="0" w:color="auto"/>
            <w:left w:val="none" w:sz="0" w:space="0" w:color="auto"/>
            <w:bottom w:val="none" w:sz="0" w:space="0" w:color="auto"/>
            <w:right w:val="none" w:sz="0" w:space="0" w:color="auto"/>
          </w:divBdr>
        </w:div>
        <w:div w:id="602958490">
          <w:marLeft w:val="374"/>
          <w:marRight w:val="14"/>
          <w:marTop w:val="128"/>
          <w:marBottom w:val="0"/>
          <w:divBdr>
            <w:top w:val="none" w:sz="0" w:space="0" w:color="auto"/>
            <w:left w:val="none" w:sz="0" w:space="0" w:color="auto"/>
            <w:bottom w:val="none" w:sz="0" w:space="0" w:color="auto"/>
            <w:right w:val="none" w:sz="0" w:space="0" w:color="auto"/>
          </w:divBdr>
        </w:div>
        <w:div w:id="1319305696">
          <w:marLeft w:val="374"/>
          <w:marRight w:val="0"/>
          <w:marTop w:val="52"/>
          <w:marBottom w:val="0"/>
          <w:divBdr>
            <w:top w:val="none" w:sz="0" w:space="0" w:color="auto"/>
            <w:left w:val="none" w:sz="0" w:space="0" w:color="auto"/>
            <w:bottom w:val="none" w:sz="0" w:space="0" w:color="auto"/>
            <w:right w:val="none" w:sz="0" w:space="0" w:color="auto"/>
          </w:divBdr>
        </w:div>
        <w:div w:id="2085713601">
          <w:marLeft w:val="374"/>
          <w:marRight w:val="14"/>
          <w:marTop w:val="128"/>
          <w:marBottom w:val="0"/>
          <w:divBdr>
            <w:top w:val="none" w:sz="0" w:space="0" w:color="auto"/>
            <w:left w:val="none" w:sz="0" w:space="0" w:color="auto"/>
            <w:bottom w:val="none" w:sz="0" w:space="0" w:color="auto"/>
            <w:right w:val="none" w:sz="0" w:space="0" w:color="auto"/>
          </w:divBdr>
        </w:div>
        <w:div w:id="1897423537">
          <w:marLeft w:val="374"/>
          <w:marRight w:val="0"/>
          <w:marTop w:val="52"/>
          <w:marBottom w:val="0"/>
          <w:divBdr>
            <w:top w:val="none" w:sz="0" w:space="0" w:color="auto"/>
            <w:left w:val="none" w:sz="0" w:space="0" w:color="auto"/>
            <w:bottom w:val="none" w:sz="0" w:space="0" w:color="auto"/>
            <w:right w:val="none" w:sz="0" w:space="0" w:color="auto"/>
          </w:divBdr>
        </w:div>
      </w:divsChild>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16833391">
      <w:bodyDiv w:val="1"/>
      <w:marLeft w:val="0"/>
      <w:marRight w:val="0"/>
      <w:marTop w:val="0"/>
      <w:marBottom w:val="0"/>
      <w:divBdr>
        <w:top w:val="none" w:sz="0" w:space="0" w:color="auto"/>
        <w:left w:val="none" w:sz="0" w:space="0" w:color="auto"/>
        <w:bottom w:val="none" w:sz="0" w:space="0" w:color="auto"/>
        <w:right w:val="none" w:sz="0" w:space="0" w:color="auto"/>
      </w:divBdr>
      <w:divsChild>
        <w:div w:id="1522284830">
          <w:marLeft w:val="562"/>
          <w:marRight w:val="0"/>
          <w:marTop w:val="58"/>
          <w:marBottom w:val="0"/>
          <w:divBdr>
            <w:top w:val="none" w:sz="0" w:space="0" w:color="auto"/>
            <w:left w:val="none" w:sz="0" w:space="0" w:color="auto"/>
            <w:bottom w:val="none" w:sz="0" w:space="0" w:color="auto"/>
            <w:right w:val="none" w:sz="0" w:space="0" w:color="auto"/>
          </w:divBdr>
        </w:div>
        <w:div w:id="1512137951">
          <w:marLeft w:val="562"/>
          <w:marRight w:val="14"/>
          <w:marTop w:val="128"/>
          <w:marBottom w:val="0"/>
          <w:divBdr>
            <w:top w:val="none" w:sz="0" w:space="0" w:color="auto"/>
            <w:left w:val="none" w:sz="0" w:space="0" w:color="auto"/>
            <w:bottom w:val="none" w:sz="0" w:space="0" w:color="auto"/>
            <w:right w:val="none" w:sz="0" w:space="0" w:color="auto"/>
          </w:divBdr>
        </w:div>
        <w:div w:id="1824464151">
          <w:marLeft w:val="562"/>
          <w:marRight w:val="0"/>
          <w:marTop w:val="49"/>
          <w:marBottom w:val="0"/>
          <w:divBdr>
            <w:top w:val="none" w:sz="0" w:space="0" w:color="auto"/>
            <w:left w:val="none" w:sz="0" w:space="0" w:color="auto"/>
            <w:bottom w:val="none" w:sz="0" w:space="0" w:color="auto"/>
            <w:right w:val="none" w:sz="0" w:space="0" w:color="auto"/>
          </w:divBdr>
        </w:div>
        <w:div w:id="94835964">
          <w:marLeft w:val="562"/>
          <w:marRight w:val="0"/>
          <w:marTop w:val="58"/>
          <w:marBottom w:val="0"/>
          <w:divBdr>
            <w:top w:val="none" w:sz="0" w:space="0" w:color="auto"/>
            <w:left w:val="none" w:sz="0" w:space="0" w:color="auto"/>
            <w:bottom w:val="none" w:sz="0" w:space="0" w:color="auto"/>
            <w:right w:val="none" w:sz="0" w:space="0" w:color="auto"/>
          </w:divBdr>
        </w:div>
        <w:div w:id="332799047">
          <w:marLeft w:val="562"/>
          <w:marRight w:val="0"/>
          <w:marTop w:val="58"/>
          <w:marBottom w:val="0"/>
          <w:divBdr>
            <w:top w:val="none" w:sz="0" w:space="0" w:color="auto"/>
            <w:left w:val="none" w:sz="0" w:space="0" w:color="auto"/>
            <w:bottom w:val="none" w:sz="0" w:space="0" w:color="auto"/>
            <w:right w:val="none" w:sz="0" w:space="0" w:color="auto"/>
          </w:divBdr>
        </w:div>
        <w:div w:id="1321080273">
          <w:marLeft w:val="562"/>
          <w:marRight w:val="14"/>
          <w:marTop w:val="128"/>
          <w:marBottom w:val="0"/>
          <w:divBdr>
            <w:top w:val="none" w:sz="0" w:space="0" w:color="auto"/>
            <w:left w:val="none" w:sz="0" w:space="0" w:color="auto"/>
            <w:bottom w:val="none" w:sz="0" w:space="0" w:color="auto"/>
            <w:right w:val="none" w:sz="0" w:space="0" w:color="auto"/>
          </w:divBdr>
        </w:div>
        <w:div w:id="44761273">
          <w:marLeft w:val="562"/>
          <w:marRight w:val="14"/>
          <w:marTop w:val="120"/>
          <w:marBottom w:val="0"/>
          <w:divBdr>
            <w:top w:val="none" w:sz="0" w:space="0" w:color="auto"/>
            <w:left w:val="none" w:sz="0" w:space="0" w:color="auto"/>
            <w:bottom w:val="none" w:sz="0" w:space="0" w:color="auto"/>
            <w:right w:val="none" w:sz="0" w:space="0" w:color="auto"/>
          </w:divBdr>
        </w:div>
      </w:divsChild>
    </w:div>
    <w:div w:id="1335231945">
      <w:bodyDiv w:val="1"/>
      <w:marLeft w:val="0"/>
      <w:marRight w:val="0"/>
      <w:marTop w:val="0"/>
      <w:marBottom w:val="0"/>
      <w:divBdr>
        <w:top w:val="none" w:sz="0" w:space="0" w:color="auto"/>
        <w:left w:val="none" w:sz="0" w:space="0" w:color="auto"/>
        <w:bottom w:val="none" w:sz="0" w:space="0" w:color="auto"/>
        <w:right w:val="none" w:sz="0" w:space="0" w:color="auto"/>
      </w:divBdr>
      <w:divsChild>
        <w:div w:id="1323778225">
          <w:marLeft w:val="374"/>
          <w:marRight w:val="14"/>
          <w:marTop w:val="120"/>
          <w:marBottom w:val="0"/>
          <w:divBdr>
            <w:top w:val="none" w:sz="0" w:space="0" w:color="auto"/>
            <w:left w:val="none" w:sz="0" w:space="0" w:color="auto"/>
            <w:bottom w:val="none" w:sz="0" w:space="0" w:color="auto"/>
            <w:right w:val="none" w:sz="0" w:space="0" w:color="auto"/>
          </w:divBdr>
        </w:div>
        <w:div w:id="1421415956">
          <w:marLeft w:val="374"/>
          <w:marRight w:val="14"/>
          <w:marTop w:val="120"/>
          <w:marBottom w:val="0"/>
          <w:divBdr>
            <w:top w:val="none" w:sz="0" w:space="0" w:color="auto"/>
            <w:left w:val="none" w:sz="0" w:space="0" w:color="auto"/>
            <w:bottom w:val="none" w:sz="0" w:space="0" w:color="auto"/>
            <w:right w:val="none" w:sz="0" w:space="0" w:color="auto"/>
          </w:divBdr>
        </w:div>
        <w:div w:id="230583841">
          <w:marLeft w:val="374"/>
          <w:marRight w:val="14"/>
          <w:marTop w:val="120"/>
          <w:marBottom w:val="0"/>
          <w:divBdr>
            <w:top w:val="none" w:sz="0" w:space="0" w:color="auto"/>
            <w:left w:val="none" w:sz="0" w:space="0" w:color="auto"/>
            <w:bottom w:val="none" w:sz="0" w:space="0" w:color="auto"/>
            <w:right w:val="none" w:sz="0" w:space="0" w:color="auto"/>
          </w:divBdr>
        </w:div>
        <w:div w:id="2130855452">
          <w:marLeft w:val="374"/>
          <w:marRight w:val="14"/>
          <w:marTop w:val="120"/>
          <w:marBottom w:val="0"/>
          <w:divBdr>
            <w:top w:val="none" w:sz="0" w:space="0" w:color="auto"/>
            <w:left w:val="none" w:sz="0" w:space="0" w:color="auto"/>
            <w:bottom w:val="none" w:sz="0" w:space="0" w:color="auto"/>
            <w:right w:val="none" w:sz="0" w:space="0" w:color="auto"/>
          </w:divBdr>
        </w:div>
        <w:div w:id="1264386854">
          <w:marLeft w:val="374"/>
          <w:marRight w:val="14"/>
          <w:marTop w:val="120"/>
          <w:marBottom w:val="0"/>
          <w:divBdr>
            <w:top w:val="none" w:sz="0" w:space="0" w:color="auto"/>
            <w:left w:val="none" w:sz="0" w:space="0" w:color="auto"/>
            <w:bottom w:val="none" w:sz="0" w:space="0" w:color="auto"/>
            <w:right w:val="none" w:sz="0" w:space="0" w:color="auto"/>
          </w:divBdr>
        </w:div>
      </w:divsChild>
    </w:div>
    <w:div w:id="1380592495">
      <w:bodyDiv w:val="1"/>
      <w:marLeft w:val="0"/>
      <w:marRight w:val="0"/>
      <w:marTop w:val="0"/>
      <w:marBottom w:val="0"/>
      <w:divBdr>
        <w:top w:val="none" w:sz="0" w:space="0" w:color="auto"/>
        <w:left w:val="none" w:sz="0" w:space="0" w:color="auto"/>
        <w:bottom w:val="none" w:sz="0" w:space="0" w:color="auto"/>
        <w:right w:val="none" w:sz="0" w:space="0" w:color="auto"/>
      </w:divBdr>
      <w:divsChild>
        <w:div w:id="1755391313">
          <w:marLeft w:val="562"/>
          <w:marRight w:val="14"/>
          <w:marTop w:val="120"/>
          <w:marBottom w:val="0"/>
          <w:divBdr>
            <w:top w:val="none" w:sz="0" w:space="0" w:color="auto"/>
            <w:left w:val="none" w:sz="0" w:space="0" w:color="auto"/>
            <w:bottom w:val="none" w:sz="0" w:space="0" w:color="auto"/>
            <w:right w:val="none" w:sz="0" w:space="0" w:color="auto"/>
          </w:divBdr>
        </w:div>
        <w:div w:id="873008167">
          <w:marLeft w:val="562"/>
          <w:marRight w:val="14"/>
          <w:marTop w:val="120"/>
          <w:marBottom w:val="0"/>
          <w:divBdr>
            <w:top w:val="none" w:sz="0" w:space="0" w:color="auto"/>
            <w:left w:val="none" w:sz="0" w:space="0" w:color="auto"/>
            <w:bottom w:val="none" w:sz="0" w:space="0" w:color="auto"/>
            <w:right w:val="none" w:sz="0" w:space="0" w:color="auto"/>
          </w:divBdr>
        </w:div>
        <w:div w:id="1196697391">
          <w:marLeft w:val="562"/>
          <w:marRight w:val="14"/>
          <w:marTop w:val="120"/>
          <w:marBottom w:val="0"/>
          <w:divBdr>
            <w:top w:val="none" w:sz="0" w:space="0" w:color="auto"/>
            <w:left w:val="none" w:sz="0" w:space="0" w:color="auto"/>
            <w:bottom w:val="none" w:sz="0" w:space="0" w:color="auto"/>
            <w:right w:val="none" w:sz="0" w:space="0" w:color="auto"/>
          </w:divBdr>
        </w:div>
        <w:div w:id="1171867979">
          <w:marLeft w:val="562"/>
          <w:marRight w:val="14"/>
          <w:marTop w:val="120"/>
          <w:marBottom w:val="0"/>
          <w:divBdr>
            <w:top w:val="none" w:sz="0" w:space="0" w:color="auto"/>
            <w:left w:val="none" w:sz="0" w:space="0" w:color="auto"/>
            <w:bottom w:val="none" w:sz="0" w:space="0" w:color="auto"/>
            <w:right w:val="none" w:sz="0" w:space="0" w:color="auto"/>
          </w:divBdr>
        </w:div>
      </w:divsChild>
    </w:div>
    <w:div w:id="1410276593">
      <w:bodyDiv w:val="1"/>
      <w:marLeft w:val="0"/>
      <w:marRight w:val="0"/>
      <w:marTop w:val="0"/>
      <w:marBottom w:val="0"/>
      <w:divBdr>
        <w:top w:val="none" w:sz="0" w:space="0" w:color="auto"/>
        <w:left w:val="none" w:sz="0" w:space="0" w:color="auto"/>
        <w:bottom w:val="none" w:sz="0" w:space="0" w:color="auto"/>
        <w:right w:val="none" w:sz="0" w:space="0" w:color="auto"/>
      </w:divBdr>
      <w:divsChild>
        <w:div w:id="1556427133">
          <w:marLeft w:val="562"/>
          <w:marRight w:val="14"/>
          <w:marTop w:val="78"/>
          <w:marBottom w:val="0"/>
          <w:divBdr>
            <w:top w:val="none" w:sz="0" w:space="0" w:color="auto"/>
            <w:left w:val="none" w:sz="0" w:space="0" w:color="auto"/>
            <w:bottom w:val="none" w:sz="0" w:space="0" w:color="auto"/>
            <w:right w:val="none" w:sz="0" w:space="0" w:color="auto"/>
          </w:divBdr>
        </w:div>
        <w:div w:id="598486518">
          <w:marLeft w:val="562"/>
          <w:marRight w:val="0"/>
          <w:marTop w:val="0"/>
          <w:marBottom w:val="0"/>
          <w:divBdr>
            <w:top w:val="none" w:sz="0" w:space="0" w:color="auto"/>
            <w:left w:val="none" w:sz="0" w:space="0" w:color="auto"/>
            <w:bottom w:val="none" w:sz="0" w:space="0" w:color="auto"/>
            <w:right w:val="none" w:sz="0" w:space="0" w:color="auto"/>
          </w:divBdr>
        </w:div>
        <w:div w:id="1491486390">
          <w:marLeft w:val="562"/>
          <w:marRight w:val="14"/>
          <w:marTop w:val="33"/>
          <w:marBottom w:val="0"/>
          <w:divBdr>
            <w:top w:val="none" w:sz="0" w:space="0" w:color="auto"/>
            <w:left w:val="none" w:sz="0" w:space="0" w:color="auto"/>
            <w:bottom w:val="none" w:sz="0" w:space="0" w:color="auto"/>
            <w:right w:val="none" w:sz="0" w:space="0" w:color="auto"/>
          </w:divBdr>
        </w:div>
      </w:divsChild>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478874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468282667">
      <w:bodyDiv w:val="1"/>
      <w:marLeft w:val="0"/>
      <w:marRight w:val="0"/>
      <w:marTop w:val="0"/>
      <w:marBottom w:val="0"/>
      <w:divBdr>
        <w:top w:val="none" w:sz="0" w:space="0" w:color="auto"/>
        <w:left w:val="none" w:sz="0" w:space="0" w:color="auto"/>
        <w:bottom w:val="none" w:sz="0" w:space="0" w:color="auto"/>
        <w:right w:val="none" w:sz="0" w:space="0" w:color="auto"/>
      </w:divBdr>
      <w:divsChild>
        <w:div w:id="16584767">
          <w:marLeft w:val="562"/>
          <w:marRight w:val="14"/>
          <w:marTop w:val="91"/>
          <w:marBottom w:val="0"/>
          <w:divBdr>
            <w:top w:val="none" w:sz="0" w:space="0" w:color="auto"/>
            <w:left w:val="none" w:sz="0" w:space="0" w:color="auto"/>
            <w:bottom w:val="none" w:sz="0" w:space="0" w:color="auto"/>
            <w:right w:val="none" w:sz="0" w:space="0" w:color="auto"/>
          </w:divBdr>
        </w:div>
        <w:div w:id="1089548118">
          <w:marLeft w:val="562"/>
          <w:marRight w:val="14"/>
          <w:marTop w:val="0"/>
          <w:marBottom w:val="0"/>
          <w:divBdr>
            <w:top w:val="none" w:sz="0" w:space="0" w:color="auto"/>
            <w:left w:val="none" w:sz="0" w:space="0" w:color="auto"/>
            <w:bottom w:val="none" w:sz="0" w:space="0" w:color="auto"/>
            <w:right w:val="none" w:sz="0" w:space="0" w:color="auto"/>
          </w:divBdr>
        </w:div>
        <w:div w:id="402026339">
          <w:marLeft w:val="562"/>
          <w:marRight w:val="0"/>
          <w:marTop w:val="0"/>
          <w:marBottom w:val="0"/>
          <w:divBdr>
            <w:top w:val="none" w:sz="0" w:space="0" w:color="auto"/>
            <w:left w:val="none" w:sz="0" w:space="0" w:color="auto"/>
            <w:bottom w:val="none" w:sz="0" w:space="0" w:color="auto"/>
            <w:right w:val="none" w:sz="0" w:space="0" w:color="auto"/>
          </w:divBdr>
        </w:div>
        <w:div w:id="1112473947">
          <w:marLeft w:val="562"/>
          <w:marRight w:val="0"/>
          <w:marTop w:val="0"/>
          <w:marBottom w:val="0"/>
          <w:divBdr>
            <w:top w:val="none" w:sz="0" w:space="0" w:color="auto"/>
            <w:left w:val="none" w:sz="0" w:space="0" w:color="auto"/>
            <w:bottom w:val="none" w:sz="0" w:space="0" w:color="auto"/>
            <w:right w:val="none" w:sz="0" w:space="0" w:color="auto"/>
          </w:divBdr>
        </w:div>
        <w:div w:id="150024671">
          <w:marLeft w:val="562"/>
          <w:marRight w:val="0"/>
          <w:marTop w:val="0"/>
          <w:marBottom w:val="0"/>
          <w:divBdr>
            <w:top w:val="none" w:sz="0" w:space="0" w:color="auto"/>
            <w:left w:val="none" w:sz="0" w:space="0" w:color="auto"/>
            <w:bottom w:val="none" w:sz="0" w:space="0" w:color="auto"/>
            <w:right w:val="none" w:sz="0" w:space="0" w:color="auto"/>
          </w:divBdr>
        </w:div>
        <w:div w:id="1113671147">
          <w:marLeft w:val="562"/>
          <w:marRight w:val="14"/>
          <w:marTop w:val="39"/>
          <w:marBottom w:val="0"/>
          <w:divBdr>
            <w:top w:val="none" w:sz="0" w:space="0" w:color="auto"/>
            <w:left w:val="none" w:sz="0" w:space="0" w:color="auto"/>
            <w:bottom w:val="none" w:sz="0" w:space="0" w:color="auto"/>
            <w:right w:val="none" w:sz="0" w:space="0" w:color="auto"/>
          </w:divBdr>
        </w:div>
        <w:div w:id="1502887982">
          <w:marLeft w:val="562"/>
          <w:marRight w:val="0"/>
          <w:marTop w:val="0"/>
          <w:marBottom w:val="0"/>
          <w:divBdr>
            <w:top w:val="none" w:sz="0" w:space="0" w:color="auto"/>
            <w:left w:val="none" w:sz="0" w:space="0" w:color="auto"/>
            <w:bottom w:val="none" w:sz="0" w:space="0" w:color="auto"/>
            <w:right w:val="none" w:sz="0" w:space="0" w:color="auto"/>
          </w:divBdr>
        </w:div>
        <w:div w:id="1359312903">
          <w:marLeft w:val="562"/>
          <w:marRight w:val="0"/>
          <w:marTop w:val="0"/>
          <w:marBottom w:val="0"/>
          <w:divBdr>
            <w:top w:val="none" w:sz="0" w:space="0" w:color="auto"/>
            <w:left w:val="none" w:sz="0" w:space="0" w:color="auto"/>
            <w:bottom w:val="none" w:sz="0" w:space="0" w:color="auto"/>
            <w:right w:val="none" w:sz="0" w:space="0" w:color="auto"/>
          </w:divBdr>
        </w:div>
      </w:divsChild>
    </w:div>
    <w:div w:id="1492136254">
      <w:bodyDiv w:val="1"/>
      <w:marLeft w:val="0"/>
      <w:marRight w:val="0"/>
      <w:marTop w:val="0"/>
      <w:marBottom w:val="0"/>
      <w:divBdr>
        <w:top w:val="none" w:sz="0" w:space="0" w:color="auto"/>
        <w:left w:val="none" w:sz="0" w:space="0" w:color="auto"/>
        <w:bottom w:val="none" w:sz="0" w:space="0" w:color="auto"/>
        <w:right w:val="none" w:sz="0" w:space="0" w:color="auto"/>
      </w:divBdr>
      <w:divsChild>
        <w:div w:id="485124015">
          <w:marLeft w:val="562"/>
          <w:marRight w:val="14"/>
          <w:marTop w:val="85"/>
          <w:marBottom w:val="0"/>
          <w:divBdr>
            <w:top w:val="none" w:sz="0" w:space="0" w:color="auto"/>
            <w:left w:val="none" w:sz="0" w:space="0" w:color="auto"/>
            <w:bottom w:val="none" w:sz="0" w:space="0" w:color="auto"/>
            <w:right w:val="none" w:sz="0" w:space="0" w:color="auto"/>
          </w:divBdr>
        </w:div>
        <w:div w:id="1494907723">
          <w:marLeft w:val="562"/>
          <w:marRight w:val="0"/>
          <w:marTop w:val="0"/>
          <w:marBottom w:val="0"/>
          <w:divBdr>
            <w:top w:val="none" w:sz="0" w:space="0" w:color="auto"/>
            <w:left w:val="none" w:sz="0" w:space="0" w:color="auto"/>
            <w:bottom w:val="none" w:sz="0" w:space="0" w:color="auto"/>
            <w:right w:val="none" w:sz="0" w:space="0" w:color="auto"/>
          </w:divBdr>
        </w:div>
        <w:div w:id="93980171">
          <w:marLeft w:val="562"/>
          <w:marRight w:val="14"/>
          <w:marTop w:val="37"/>
          <w:marBottom w:val="0"/>
          <w:divBdr>
            <w:top w:val="none" w:sz="0" w:space="0" w:color="auto"/>
            <w:left w:val="none" w:sz="0" w:space="0" w:color="auto"/>
            <w:bottom w:val="none" w:sz="0" w:space="0" w:color="auto"/>
            <w:right w:val="none" w:sz="0" w:space="0" w:color="auto"/>
          </w:divBdr>
        </w:div>
      </w:divsChild>
    </w:div>
    <w:div w:id="1513256228">
      <w:bodyDiv w:val="1"/>
      <w:marLeft w:val="0"/>
      <w:marRight w:val="0"/>
      <w:marTop w:val="0"/>
      <w:marBottom w:val="0"/>
      <w:divBdr>
        <w:top w:val="none" w:sz="0" w:space="0" w:color="auto"/>
        <w:left w:val="none" w:sz="0" w:space="0" w:color="auto"/>
        <w:bottom w:val="none" w:sz="0" w:space="0" w:color="auto"/>
        <w:right w:val="none" w:sz="0" w:space="0" w:color="auto"/>
      </w:divBdr>
      <w:divsChild>
        <w:div w:id="1081030165">
          <w:marLeft w:val="1282"/>
          <w:marRight w:val="0"/>
          <w:marTop w:val="0"/>
          <w:marBottom w:val="0"/>
          <w:divBdr>
            <w:top w:val="none" w:sz="0" w:space="0" w:color="auto"/>
            <w:left w:val="none" w:sz="0" w:space="0" w:color="auto"/>
            <w:bottom w:val="none" w:sz="0" w:space="0" w:color="auto"/>
            <w:right w:val="none" w:sz="0" w:space="0" w:color="auto"/>
          </w:divBdr>
        </w:div>
        <w:div w:id="1781533377">
          <w:marLeft w:val="1282"/>
          <w:marRight w:val="0"/>
          <w:marTop w:val="0"/>
          <w:marBottom w:val="0"/>
          <w:divBdr>
            <w:top w:val="none" w:sz="0" w:space="0" w:color="auto"/>
            <w:left w:val="none" w:sz="0" w:space="0" w:color="auto"/>
            <w:bottom w:val="none" w:sz="0" w:space="0" w:color="auto"/>
            <w:right w:val="none" w:sz="0" w:space="0" w:color="auto"/>
          </w:divBdr>
        </w:div>
        <w:div w:id="365176809">
          <w:marLeft w:val="1282"/>
          <w:marRight w:val="0"/>
          <w:marTop w:val="0"/>
          <w:marBottom w:val="0"/>
          <w:divBdr>
            <w:top w:val="none" w:sz="0" w:space="0" w:color="auto"/>
            <w:left w:val="none" w:sz="0" w:space="0" w:color="auto"/>
            <w:bottom w:val="none" w:sz="0" w:space="0" w:color="auto"/>
            <w:right w:val="none" w:sz="0" w:space="0" w:color="auto"/>
          </w:divBdr>
        </w:div>
        <w:div w:id="470247776">
          <w:marLeft w:val="1282"/>
          <w:marRight w:val="0"/>
          <w:marTop w:val="0"/>
          <w:marBottom w:val="0"/>
          <w:divBdr>
            <w:top w:val="none" w:sz="0" w:space="0" w:color="auto"/>
            <w:left w:val="none" w:sz="0" w:space="0" w:color="auto"/>
            <w:bottom w:val="none" w:sz="0" w:space="0" w:color="auto"/>
            <w:right w:val="none" w:sz="0" w:space="0" w:color="auto"/>
          </w:divBdr>
        </w:div>
        <w:div w:id="1067997177">
          <w:marLeft w:val="1282"/>
          <w:marRight w:val="0"/>
          <w:marTop w:val="0"/>
          <w:marBottom w:val="0"/>
          <w:divBdr>
            <w:top w:val="none" w:sz="0" w:space="0" w:color="auto"/>
            <w:left w:val="none" w:sz="0" w:space="0" w:color="auto"/>
            <w:bottom w:val="none" w:sz="0" w:space="0" w:color="auto"/>
            <w:right w:val="none" w:sz="0" w:space="0" w:color="auto"/>
          </w:divBdr>
        </w:div>
        <w:div w:id="445538564">
          <w:marLeft w:val="1282"/>
          <w:marRight w:val="0"/>
          <w:marTop w:val="0"/>
          <w:marBottom w:val="0"/>
          <w:divBdr>
            <w:top w:val="none" w:sz="0" w:space="0" w:color="auto"/>
            <w:left w:val="none" w:sz="0" w:space="0" w:color="auto"/>
            <w:bottom w:val="none" w:sz="0" w:space="0" w:color="auto"/>
            <w:right w:val="none" w:sz="0" w:space="0" w:color="auto"/>
          </w:divBdr>
        </w:div>
        <w:div w:id="157693661">
          <w:marLeft w:val="1282"/>
          <w:marRight w:val="0"/>
          <w:marTop w:val="0"/>
          <w:marBottom w:val="0"/>
          <w:divBdr>
            <w:top w:val="none" w:sz="0" w:space="0" w:color="auto"/>
            <w:left w:val="none" w:sz="0" w:space="0" w:color="auto"/>
            <w:bottom w:val="none" w:sz="0" w:space="0" w:color="auto"/>
            <w:right w:val="none" w:sz="0" w:space="0" w:color="auto"/>
          </w:divBdr>
        </w:div>
        <w:div w:id="1597446041">
          <w:marLeft w:val="1282"/>
          <w:marRight w:val="0"/>
          <w:marTop w:val="0"/>
          <w:marBottom w:val="0"/>
          <w:divBdr>
            <w:top w:val="none" w:sz="0" w:space="0" w:color="auto"/>
            <w:left w:val="none" w:sz="0" w:space="0" w:color="auto"/>
            <w:bottom w:val="none" w:sz="0" w:space="0" w:color="auto"/>
            <w:right w:val="none" w:sz="0" w:space="0" w:color="auto"/>
          </w:divBdr>
        </w:div>
        <w:div w:id="1333946513">
          <w:marLeft w:val="1282"/>
          <w:marRight w:val="0"/>
          <w:marTop w:val="0"/>
          <w:marBottom w:val="0"/>
          <w:divBdr>
            <w:top w:val="none" w:sz="0" w:space="0" w:color="auto"/>
            <w:left w:val="none" w:sz="0" w:space="0" w:color="auto"/>
            <w:bottom w:val="none" w:sz="0" w:space="0" w:color="auto"/>
            <w:right w:val="none" w:sz="0" w:space="0" w:color="auto"/>
          </w:divBdr>
        </w:div>
        <w:div w:id="600379996">
          <w:marLeft w:val="1282"/>
          <w:marRight w:val="0"/>
          <w:marTop w:val="0"/>
          <w:marBottom w:val="0"/>
          <w:divBdr>
            <w:top w:val="none" w:sz="0" w:space="0" w:color="auto"/>
            <w:left w:val="none" w:sz="0" w:space="0" w:color="auto"/>
            <w:bottom w:val="none" w:sz="0" w:space="0" w:color="auto"/>
            <w:right w:val="none" w:sz="0" w:space="0" w:color="auto"/>
          </w:divBdr>
        </w:div>
      </w:divsChild>
    </w:div>
    <w:div w:id="1526477840">
      <w:bodyDiv w:val="1"/>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734"/>
          <w:marRight w:val="0"/>
          <w:marTop w:val="0"/>
          <w:marBottom w:val="0"/>
          <w:divBdr>
            <w:top w:val="none" w:sz="0" w:space="0" w:color="auto"/>
            <w:left w:val="none" w:sz="0" w:space="0" w:color="auto"/>
            <w:bottom w:val="none" w:sz="0" w:space="0" w:color="auto"/>
            <w:right w:val="none" w:sz="0" w:space="0" w:color="auto"/>
          </w:divBdr>
        </w:div>
        <w:div w:id="1186941609">
          <w:marLeft w:val="734"/>
          <w:marRight w:val="0"/>
          <w:marTop w:val="0"/>
          <w:marBottom w:val="0"/>
          <w:divBdr>
            <w:top w:val="none" w:sz="0" w:space="0" w:color="auto"/>
            <w:left w:val="none" w:sz="0" w:space="0" w:color="auto"/>
            <w:bottom w:val="none" w:sz="0" w:space="0" w:color="auto"/>
            <w:right w:val="none" w:sz="0" w:space="0" w:color="auto"/>
          </w:divBdr>
        </w:div>
        <w:div w:id="1679843911">
          <w:marLeft w:val="734"/>
          <w:marRight w:val="1757"/>
          <w:marTop w:val="0"/>
          <w:marBottom w:val="0"/>
          <w:divBdr>
            <w:top w:val="none" w:sz="0" w:space="0" w:color="auto"/>
            <w:left w:val="none" w:sz="0" w:space="0" w:color="auto"/>
            <w:bottom w:val="none" w:sz="0" w:space="0" w:color="auto"/>
            <w:right w:val="none" w:sz="0" w:space="0" w:color="auto"/>
          </w:divBdr>
        </w:div>
        <w:div w:id="1903448508">
          <w:marLeft w:val="734"/>
          <w:marRight w:val="14"/>
          <w:marTop w:val="0"/>
          <w:marBottom w:val="0"/>
          <w:divBdr>
            <w:top w:val="none" w:sz="0" w:space="0" w:color="auto"/>
            <w:left w:val="none" w:sz="0" w:space="0" w:color="auto"/>
            <w:bottom w:val="none" w:sz="0" w:space="0" w:color="auto"/>
            <w:right w:val="none" w:sz="0" w:space="0" w:color="auto"/>
          </w:divBdr>
        </w:div>
        <w:div w:id="716468484">
          <w:marLeft w:val="734"/>
          <w:marRight w:val="0"/>
          <w:marTop w:val="0"/>
          <w:marBottom w:val="0"/>
          <w:divBdr>
            <w:top w:val="none" w:sz="0" w:space="0" w:color="auto"/>
            <w:left w:val="none" w:sz="0" w:space="0" w:color="auto"/>
            <w:bottom w:val="none" w:sz="0" w:space="0" w:color="auto"/>
            <w:right w:val="none" w:sz="0" w:space="0" w:color="auto"/>
          </w:divBdr>
        </w:div>
        <w:div w:id="1517035418">
          <w:marLeft w:val="734"/>
          <w:marRight w:val="0"/>
          <w:marTop w:val="0"/>
          <w:marBottom w:val="0"/>
          <w:divBdr>
            <w:top w:val="none" w:sz="0" w:space="0" w:color="auto"/>
            <w:left w:val="none" w:sz="0" w:space="0" w:color="auto"/>
            <w:bottom w:val="none" w:sz="0" w:space="0" w:color="auto"/>
            <w:right w:val="none" w:sz="0" w:space="0" w:color="auto"/>
          </w:divBdr>
        </w:div>
      </w:divsChild>
    </w:div>
    <w:div w:id="1556816368">
      <w:bodyDiv w:val="1"/>
      <w:marLeft w:val="0"/>
      <w:marRight w:val="0"/>
      <w:marTop w:val="0"/>
      <w:marBottom w:val="0"/>
      <w:divBdr>
        <w:top w:val="none" w:sz="0" w:space="0" w:color="auto"/>
        <w:left w:val="none" w:sz="0" w:space="0" w:color="auto"/>
        <w:bottom w:val="none" w:sz="0" w:space="0" w:color="auto"/>
        <w:right w:val="none" w:sz="0" w:space="0" w:color="auto"/>
      </w:divBdr>
    </w:div>
    <w:div w:id="1578632580">
      <w:bodyDiv w:val="1"/>
      <w:marLeft w:val="0"/>
      <w:marRight w:val="0"/>
      <w:marTop w:val="0"/>
      <w:marBottom w:val="0"/>
      <w:divBdr>
        <w:top w:val="none" w:sz="0" w:space="0" w:color="auto"/>
        <w:left w:val="none" w:sz="0" w:space="0" w:color="auto"/>
        <w:bottom w:val="none" w:sz="0" w:space="0" w:color="auto"/>
        <w:right w:val="none" w:sz="0" w:space="0" w:color="auto"/>
      </w:divBdr>
      <w:divsChild>
        <w:div w:id="1772508891">
          <w:marLeft w:val="734"/>
          <w:marRight w:val="14"/>
          <w:marTop w:val="0"/>
          <w:marBottom w:val="0"/>
          <w:divBdr>
            <w:top w:val="none" w:sz="0" w:space="0" w:color="auto"/>
            <w:left w:val="none" w:sz="0" w:space="0" w:color="auto"/>
            <w:bottom w:val="none" w:sz="0" w:space="0" w:color="auto"/>
            <w:right w:val="none" w:sz="0" w:space="0" w:color="auto"/>
          </w:divBdr>
        </w:div>
        <w:div w:id="1274938097">
          <w:marLeft w:val="562"/>
          <w:marRight w:val="0"/>
          <w:marTop w:val="0"/>
          <w:marBottom w:val="0"/>
          <w:divBdr>
            <w:top w:val="none" w:sz="0" w:space="0" w:color="auto"/>
            <w:left w:val="none" w:sz="0" w:space="0" w:color="auto"/>
            <w:bottom w:val="none" w:sz="0" w:space="0" w:color="auto"/>
            <w:right w:val="none" w:sz="0" w:space="0" w:color="auto"/>
          </w:divBdr>
        </w:div>
        <w:div w:id="1438014628">
          <w:marLeft w:val="562"/>
          <w:marRight w:val="0"/>
          <w:marTop w:val="1"/>
          <w:marBottom w:val="0"/>
          <w:divBdr>
            <w:top w:val="none" w:sz="0" w:space="0" w:color="auto"/>
            <w:left w:val="none" w:sz="0" w:space="0" w:color="auto"/>
            <w:bottom w:val="none" w:sz="0" w:space="0" w:color="auto"/>
            <w:right w:val="none" w:sz="0" w:space="0" w:color="auto"/>
          </w:divBdr>
        </w:div>
        <w:div w:id="773786036">
          <w:marLeft w:val="562"/>
          <w:marRight w:val="0"/>
          <w:marTop w:val="0"/>
          <w:marBottom w:val="0"/>
          <w:divBdr>
            <w:top w:val="none" w:sz="0" w:space="0" w:color="auto"/>
            <w:left w:val="none" w:sz="0" w:space="0" w:color="auto"/>
            <w:bottom w:val="none" w:sz="0" w:space="0" w:color="auto"/>
            <w:right w:val="none" w:sz="0" w:space="0" w:color="auto"/>
          </w:divBdr>
        </w:div>
        <w:div w:id="1515879875">
          <w:marLeft w:val="562"/>
          <w:marRight w:val="0"/>
          <w:marTop w:val="0"/>
          <w:marBottom w:val="0"/>
          <w:divBdr>
            <w:top w:val="none" w:sz="0" w:space="0" w:color="auto"/>
            <w:left w:val="none" w:sz="0" w:space="0" w:color="auto"/>
            <w:bottom w:val="none" w:sz="0" w:space="0" w:color="auto"/>
            <w:right w:val="none" w:sz="0" w:space="0" w:color="auto"/>
          </w:divBdr>
        </w:div>
      </w:divsChild>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92603718">
      <w:bodyDiv w:val="1"/>
      <w:marLeft w:val="0"/>
      <w:marRight w:val="0"/>
      <w:marTop w:val="0"/>
      <w:marBottom w:val="0"/>
      <w:divBdr>
        <w:top w:val="none" w:sz="0" w:space="0" w:color="auto"/>
        <w:left w:val="none" w:sz="0" w:space="0" w:color="auto"/>
        <w:bottom w:val="none" w:sz="0" w:space="0" w:color="auto"/>
        <w:right w:val="none" w:sz="0" w:space="0" w:color="auto"/>
      </w:divBdr>
      <w:divsChild>
        <w:div w:id="1337879190">
          <w:marLeft w:val="720"/>
          <w:marRight w:val="14"/>
          <w:marTop w:val="84"/>
          <w:marBottom w:val="0"/>
          <w:divBdr>
            <w:top w:val="none" w:sz="0" w:space="0" w:color="auto"/>
            <w:left w:val="none" w:sz="0" w:space="0" w:color="auto"/>
            <w:bottom w:val="none" w:sz="0" w:space="0" w:color="auto"/>
            <w:right w:val="none" w:sz="0" w:space="0" w:color="auto"/>
          </w:divBdr>
        </w:div>
        <w:div w:id="793253940">
          <w:marLeft w:val="720"/>
          <w:marRight w:val="0"/>
          <w:marTop w:val="200"/>
          <w:marBottom w:val="0"/>
          <w:divBdr>
            <w:top w:val="none" w:sz="0" w:space="0" w:color="auto"/>
            <w:left w:val="none" w:sz="0" w:space="0" w:color="auto"/>
            <w:bottom w:val="none" w:sz="0" w:space="0" w:color="auto"/>
            <w:right w:val="none" w:sz="0" w:space="0" w:color="auto"/>
          </w:divBdr>
        </w:div>
        <w:div w:id="132212359">
          <w:marLeft w:val="1080"/>
          <w:marRight w:val="0"/>
          <w:marTop w:val="100"/>
          <w:marBottom w:val="0"/>
          <w:divBdr>
            <w:top w:val="none" w:sz="0" w:space="0" w:color="auto"/>
            <w:left w:val="none" w:sz="0" w:space="0" w:color="auto"/>
            <w:bottom w:val="none" w:sz="0" w:space="0" w:color="auto"/>
            <w:right w:val="none" w:sz="0" w:space="0" w:color="auto"/>
          </w:divBdr>
        </w:div>
        <w:div w:id="2011447542">
          <w:marLeft w:val="1080"/>
          <w:marRight w:val="0"/>
          <w:marTop w:val="100"/>
          <w:marBottom w:val="0"/>
          <w:divBdr>
            <w:top w:val="none" w:sz="0" w:space="0" w:color="auto"/>
            <w:left w:val="none" w:sz="0" w:space="0" w:color="auto"/>
            <w:bottom w:val="none" w:sz="0" w:space="0" w:color="auto"/>
            <w:right w:val="none" w:sz="0" w:space="0" w:color="auto"/>
          </w:divBdr>
        </w:div>
        <w:div w:id="953252447">
          <w:marLeft w:val="1080"/>
          <w:marRight w:val="0"/>
          <w:marTop w:val="100"/>
          <w:marBottom w:val="0"/>
          <w:divBdr>
            <w:top w:val="none" w:sz="0" w:space="0" w:color="auto"/>
            <w:left w:val="none" w:sz="0" w:space="0" w:color="auto"/>
            <w:bottom w:val="none" w:sz="0" w:space="0" w:color="auto"/>
            <w:right w:val="none" w:sz="0" w:space="0" w:color="auto"/>
          </w:divBdr>
        </w:div>
        <w:div w:id="960500606">
          <w:marLeft w:val="1080"/>
          <w:marRight w:val="0"/>
          <w:marTop w:val="100"/>
          <w:marBottom w:val="0"/>
          <w:divBdr>
            <w:top w:val="none" w:sz="0" w:space="0" w:color="auto"/>
            <w:left w:val="none" w:sz="0" w:space="0" w:color="auto"/>
            <w:bottom w:val="none" w:sz="0" w:space="0" w:color="auto"/>
            <w:right w:val="none" w:sz="0" w:space="0" w:color="auto"/>
          </w:divBdr>
        </w:div>
      </w:divsChild>
    </w:div>
    <w:div w:id="1693605396">
      <w:bodyDiv w:val="1"/>
      <w:marLeft w:val="0"/>
      <w:marRight w:val="0"/>
      <w:marTop w:val="0"/>
      <w:marBottom w:val="0"/>
      <w:divBdr>
        <w:top w:val="none" w:sz="0" w:space="0" w:color="auto"/>
        <w:left w:val="none" w:sz="0" w:space="0" w:color="auto"/>
        <w:bottom w:val="none" w:sz="0" w:space="0" w:color="auto"/>
        <w:right w:val="none" w:sz="0" w:space="0" w:color="auto"/>
      </w:divBdr>
    </w:div>
    <w:div w:id="1702393745">
      <w:bodyDiv w:val="1"/>
      <w:marLeft w:val="0"/>
      <w:marRight w:val="0"/>
      <w:marTop w:val="0"/>
      <w:marBottom w:val="0"/>
      <w:divBdr>
        <w:top w:val="none" w:sz="0" w:space="0" w:color="auto"/>
        <w:left w:val="none" w:sz="0" w:space="0" w:color="auto"/>
        <w:bottom w:val="none" w:sz="0" w:space="0" w:color="auto"/>
        <w:right w:val="none" w:sz="0" w:space="0" w:color="auto"/>
      </w:divBdr>
      <w:divsChild>
        <w:div w:id="1273632375">
          <w:marLeft w:val="734"/>
          <w:marRight w:val="0"/>
          <w:marTop w:val="21"/>
          <w:marBottom w:val="0"/>
          <w:divBdr>
            <w:top w:val="none" w:sz="0" w:space="0" w:color="auto"/>
            <w:left w:val="none" w:sz="0" w:space="0" w:color="auto"/>
            <w:bottom w:val="none" w:sz="0" w:space="0" w:color="auto"/>
            <w:right w:val="none" w:sz="0" w:space="0" w:color="auto"/>
          </w:divBdr>
        </w:div>
      </w:divsChild>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772117903">
      <w:bodyDiv w:val="1"/>
      <w:marLeft w:val="0"/>
      <w:marRight w:val="0"/>
      <w:marTop w:val="0"/>
      <w:marBottom w:val="0"/>
      <w:divBdr>
        <w:top w:val="none" w:sz="0" w:space="0" w:color="auto"/>
        <w:left w:val="none" w:sz="0" w:space="0" w:color="auto"/>
        <w:bottom w:val="none" w:sz="0" w:space="0" w:color="auto"/>
        <w:right w:val="none" w:sz="0" w:space="0" w:color="auto"/>
      </w:divBdr>
    </w:div>
    <w:div w:id="1781804264">
      <w:bodyDiv w:val="1"/>
      <w:marLeft w:val="0"/>
      <w:marRight w:val="0"/>
      <w:marTop w:val="0"/>
      <w:marBottom w:val="0"/>
      <w:divBdr>
        <w:top w:val="none" w:sz="0" w:space="0" w:color="auto"/>
        <w:left w:val="none" w:sz="0" w:space="0" w:color="auto"/>
        <w:bottom w:val="none" w:sz="0" w:space="0" w:color="auto"/>
        <w:right w:val="none" w:sz="0" w:space="0" w:color="auto"/>
      </w:divBdr>
      <w:divsChild>
        <w:div w:id="207647942">
          <w:marLeft w:val="562"/>
          <w:marRight w:val="0"/>
          <w:marTop w:val="0"/>
          <w:marBottom w:val="0"/>
          <w:divBdr>
            <w:top w:val="none" w:sz="0" w:space="0" w:color="auto"/>
            <w:left w:val="none" w:sz="0" w:space="0" w:color="auto"/>
            <w:bottom w:val="none" w:sz="0" w:space="0" w:color="auto"/>
            <w:right w:val="none" w:sz="0" w:space="0" w:color="auto"/>
          </w:divBdr>
        </w:div>
        <w:div w:id="1947106341">
          <w:marLeft w:val="562"/>
          <w:marRight w:val="0"/>
          <w:marTop w:val="0"/>
          <w:marBottom w:val="0"/>
          <w:divBdr>
            <w:top w:val="none" w:sz="0" w:space="0" w:color="auto"/>
            <w:left w:val="none" w:sz="0" w:space="0" w:color="auto"/>
            <w:bottom w:val="none" w:sz="0" w:space="0" w:color="auto"/>
            <w:right w:val="none" w:sz="0" w:space="0" w:color="auto"/>
          </w:divBdr>
        </w:div>
        <w:div w:id="1253320773">
          <w:marLeft w:val="562"/>
          <w:marRight w:val="0"/>
          <w:marTop w:val="0"/>
          <w:marBottom w:val="0"/>
          <w:divBdr>
            <w:top w:val="none" w:sz="0" w:space="0" w:color="auto"/>
            <w:left w:val="none" w:sz="0" w:space="0" w:color="auto"/>
            <w:bottom w:val="none" w:sz="0" w:space="0" w:color="auto"/>
            <w:right w:val="none" w:sz="0" w:space="0" w:color="auto"/>
          </w:divBdr>
        </w:div>
        <w:div w:id="2146775208">
          <w:marLeft w:val="562"/>
          <w:marRight w:val="0"/>
          <w:marTop w:val="0"/>
          <w:marBottom w:val="0"/>
          <w:divBdr>
            <w:top w:val="none" w:sz="0" w:space="0" w:color="auto"/>
            <w:left w:val="none" w:sz="0" w:space="0" w:color="auto"/>
            <w:bottom w:val="none" w:sz="0" w:space="0" w:color="auto"/>
            <w:right w:val="none" w:sz="0" w:space="0" w:color="auto"/>
          </w:divBdr>
        </w:div>
        <w:div w:id="1065297052">
          <w:marLeft w:val="562"/>
          <w:marRight w:val="0"/>
          <w:marTop w:val="0"/>
          <w:marBottom w:val="0"/>
          <w:divBdr>
            <w:top w:val="none" w:sz="0" w:space="0" w:color="auto"/>
            <w:left w:val="none" w:sz="0" w:space="0" w:color="auto"/>
            <w:bottom w:val="none" w:sz="0" w:space="0" w:color="auto"/>
            <w:right w:val="none" w:sz="0" w:space="0" w:color="auto"/>
          </w:divBdr>
        </w:div>
        <w:div w:id="2124879338">
          <w:marLeft w:val="562"/>
          <w:marRight w:val="0"/>
          <w:marTop w:val="1"/>
          <w:marBottom w:val="0"/>
          <w:divBdr>
            <w:top w:val="none" w:sz="0" w:space="0" w:color="auto"/>
            <w:left w:val="none" w:sz="0" w:space="0" w:color="auto"/>
            <w:bottom w:val="none" w:sz="0" w:space="0" w:color="auto"/>
            <w:right w:val="none" w:sz="0" w:space="0" w:color="auto"/>
          </w:divBdr>
        </w:div>
        <w:div w:id="1379014760">
          <w:marLeft w:val="562"/>
          <w:marRight w:val="0"/>
          <w:marTop w:val="0"/>
          <w:marBottom w:val="0"/>
          <w:divBdr>
            <w:top w:val="none" w:sz="0" w:space="0" w:color="auto"/>
            <w:left w:val="none" w:sz="0" w:space="0" w:color="auto"/>
            <w:bottom w:val="none" w:sz="0" w:space="0" w:color="auto"/>
            <w:right w:val="none" w:sz="0" w:space="0" w:color="auto"/>
          </w:divBdr>
        </w:div>
      </w:divsChild>
    </w:div>
    <w:div w:id="1783568363">
      <w:bodyDiv w:val="1"/>
      <w:marLeft w:val="0"/>
      <w:marRight w:val="0"/>
      <w:marTop w:val="0"/>
      <w:marBottom w:val="0"/>
      <w:divBdr>
        <w:top w:val="none" w:sz="0" w:space="0" w:color="auto"/>
        <w:left w:val="none" w:sz="0" w:space="0" w:color="auto"/>
        <w:bottom w:val="none" w:sz="0" w:space="0" w:color="auto"/>
        <w:right w:val="none" w:sz="0" w:space="0" w:color="auto"/>
      </w:divBdr>
      <w:divsChild>
        <w:div w:id="704868844">
          <w:marLeft w:val="374"/>
          <w:marRight w:val="0"/>
          <w:marTop w:val="4"/>
          <w:marBottom w:val="0"/>
          <w:divBdr>
            <w:top w:val="none" w:sz="0" w:space="0" w:color="auto"/>
            <w:left w:val="none" w:sz="0" w:space="0" w:color="auto"/>
            <w:bottom w:val="none" w:sz="0" w:space="0" w:color="auto"/>
            <w:right w:val="none" w:sz="0" w:space="0" w:color="auto"/>
          </w:divBdr>
        </w:div>
        <w:div w:id="29958415">
          <w:marLeft w:val="374"/>
          <w:marRight w:val="0"/>
          <w:marTop w:val="0"/>
          <w:marBottom w:val="0"/>
          <w:divBdr>
            <w:top w:val="none" w:sz="0" w:space="0" w:color="auto"/>
            <w:left w:val="none" w:sz="0" w:space="0" w:color="auto"/>
            <w:bottom w:val="none" w:sz="0" w:space="0" w:color="auto"/>
            <w:right w:val="none" w:sz="0" w:space="0" w:color="auto"/>
          </w:divBdr>
        </w:div>
        <w:div w:id="1199590568">
          <w:marLeft w:val="374"/>
          <w:marRight w:val="0"/>
          <w:marTop w:val="0"/>
          <w:marBottom w:val="0"/>
          <w:divBdr>
            <w:top w:val="none" w:sz="0" w:space="0" w:color="auto"/>
            <w:left w:val="none" w:sz="0" w:space="0" w:color="auto"/>
            <w:bottom w:val="none" w:sz="0" w:space="0" w:color="auto"/>
            <w:right w:val="none" w:sz="0" w:space="0" w:color="auto"/>
          </w:divBdr>
        </w:div>
        <w:div w:id="1666394759">
          <w:marLeft w:val="374"/>
          <w:marRight w:val="0"/>
          <w:marTop w:val="0"/>
          <w:marBottom w:val="0"/>
          <w:divBdr>
            <w:top w:val="none" w:sz="0" w:space="0" w:color="auto"/>
            <w:left w:val="none" w:sz="0" w:space="0" w:color="auto"/>
            <w:bottom w:val="none" w:sz="0" w:space="0" w:color="auto"/>
            <w:right w:val="none" w:sz="0" w:space="0" w:color="auto"/>
          </w:divBdr>
        </w:div>
        <w:div w:id="173689175">
          <w:marLeft w:val="374"/>
          <w:marRight w:val="0"/>
          <w:marTop w:val="0"/>
          <w:marBottom w:val="0"/>
          <w:divBdr>
            <w:top w:val="none" w:sz="0" w:space="0" w:color="auto"/>
            <w:left w:val="none" w:sz="0" w:space="0" w:color="auto"/>
            <w:bottom w:val="none" w:sz="0" w:space="0" w:color="auto"/>
            <w:right w:val="none" w:sz="0" w:space="0" w:color="auto"/>
          </w:divBdr>
        </w:div>
        <w:div w:id="98380947">
          <w:marLeft w:val="374"/>
          <w:marRight w:val="0"/>
          <w:marTop w:val="0"/>
          <w:marBottom w:val="0"/>
          <w:divBdr>
            <w:top w:val="none" w:sz="0" w:space="0" w:color="auto"/>
            <w:left w:val="none" w:sz="0" w:space="0" w:color="auto"/>
            <w:bottom w:val="none" w:sz="0" w:space="0" w:color="auto"/>
            <w:right w:val="none" w:sz="0" w:space="0" w:color="auto"/>
          </w:divBdr>
        </w:div>
        <w:div w:id="618953332">
          <w:marLeft w:val="374"/>
          <w:marRight w:val="0"/>
          <w:marTop w:val="0"/>
          <w:marBottom w:val="0"/>
          <w:divBdr>
            <w:top w:val="none" w:sz="0" w:space="0" w:color="auto"/>
            <w:left w:val="none" w:sz="0" w:space="0" w:color="auto"/>
            <w:bottom w:val="none" w:sz="0" w:space="0" w:color="auto"/>
            <w:right w:val="none" w:sz="0" w:space="0" w:color="auto"/>
          </w:divBdr>
        </w:div>
      </w:divsChild>
    </w:div>
    <w:div w:id="1791558188">
      <w:bodyDiv w:val="1"/>
      <w:marLeft w:val="0"/>
      <w:marRight w:val="0"/>
      <w:marTop w:val="0"/>
      <w:marBottom w:val="0"/>
      <w:divBdr>
        <w:top w:val="none" w:sz="0" w:space="0" w:color="auto"/>
        <w:left w:val="none" w:sz="0" w:space="0" w:color="auto"/>
        <w:bottom w:val="none" w:sz="0" w:space="0" w:color="auto"/>
        <w:right w:val="none" w:sz="0" w:space="0" w:color="auto"/>
      </w:divBdr>
      <w:divsChild>
        <w:div w:id="950091717">
          <w:marLeft w:val="374"/>
          <w:marRight w:val="0"/>
          <w:marTop w:val="0"/>
          <w:marBottom w:val="0"/>
          <w:divBdr>
            <w:top w:val="none" w:sz="0" w:space="0" w:color="auto"/>
            <w:left w:val="none" w:sz="0" w:space="0" w:color="auto"/>
            <w:bottom w:val="none" w:sz="0" w:space="0" w:color="auto"/>
            <w:right w:val="none" w:sz="0" w:space="0" w:color="auto"/>
          </w:divBdr>
        </w:div>
        <w:div w:id="654797310">
          <w:marLeft w:val="374"/>
          <w:marRight w:val="0"/>
          <w:marTop w:val="0"/>
          <w:marBottom w:val="0"/>
          <w:divBdr>
            <w:top w:val="none" w:sz="0" w:space="0" w:color="auto"/>
            <w:left w:val="none" w:sz="0" w:space="0" w:color="auto"/>
            <w:bottom w:val="none" w:sz="0" w:space="0" w:color="auto"/>
            <w:right w:val="none" w:sz="0" w:space="0" w:color="auto"/>
          </w:divBdr>
        </w:div>
        <w:div w:id="1529833089">
          <w:marLeft w:val="374"/>
          <w:marRight w:val="187"/>
          <w:marTop w:val="0"/>
          <w:marBottom w:val="0"/>
          <w:divBdr>
            <w:top w:val="none" w:sz="0" w:space="0" w:color="auto"/>
            <w:left w:val="none" w:sz="0" w:space="0" w:color="auto"/>
            <w:bottom w:val="none" w:sz="0" w:space="0" w:color="auto"/>
            <w:right w:val="none" w:sz="0" w:space="0" w:color="auto"/>
          </w:divBdr>
        </w:div>
        <w:div w:id="1130629700">
          <w:marLeft w:val="374"/>
          <w:marRight w:val="0"/>
          <w:marTop w:val="0"/>
          <w:marBottom w:val="0"/>
          <w:divBdr>
            <w:top w:val="none" w:sz="0" w:space="0" w:color="auto"/>
            <w:left w:val="none" w:sz="0" w:space="0" w:color="auto"/>
            <w:bottom w:val="none" w:sz="0" w:space="0" w:color="auto"/>
            <w:right w:val="none" w:sz="0" w:space="0" w:color="auto"/>
          </w:divBdr>
        </w:div>
        <w:div w:id="1579051171">
          <w:marLeft w:val="374"/>
          <w:marRight w:val="0"/>
          <w:marTop w:val="0"/>
          <w:marBottom w:val="0"/>
          <w:divBdr>
            <w:top w:val="none" w:sz="0" w:space="0" w:color="auto"/>
            <w:left w:val="none" w:sz="0" w:space="0" w:color="auto"/>
            <w:bottom w:val="none" w:sz="0" w:space="0" w:color="auto"/>
            <w:right w:val="none" w:sz="0" w:space="0" w:color="auto"/>
          </w:divBdr>
        </w:div>
      </w:divsChild>
    </w:div>
    <w:div w:id="1805810692">
      <w:bodyDiv w:val="1"/>
      <w:marLeft w:val="0"/>
      <w:marRight w:val="0"/>
      <w:marTop w:val="0"/>
      <w:marBottom w:val="0"/>
      <w:divBdr>
        <w:top w:val="none" w:sz="0" w:space="0" w:color="auto"/>
        <w:left w:val="none" w:sz="0" w:space="0" w:color="auto"/>
        <w:bottom w:val="none" w:sz="0" w:space="0" w:color="auto"/>
        <w:right w:val="none" w:sz="0" w:space="0" w:color="auto"/>
      </w:divBdr>
      <w:divsChild>
        <w:div w:id="1345673474">
          <w:marLeft w:val="562"/>
          <w:marRight w:val="14"/>
          <w:marTop w:val="20"/>
          <w:marBottom w:val="0"/>
          <w:divBdr>
            <w:top w:val="none" w:sz="0" w:space="0" w:color="auto"/>
            <w:left w:val="none" w:sz="0" w:space="0" w:color="auto"/>
            <w:bottom w:val="none" w:sz="0" w:space="0" w:color="auto"/>
            <w:right w:val="none" w:sz="0" w:space="0" w:color="auto"/>
          </w:divBdr>
        </w:div>
        <w:div w:id="1273786355">
          <w:marLeft w:val="562"/>
          <w:marRight w:val="14"/>
          <w:marTop w:val="0"/>
          <w:marBottom w:val="0"/>
          <w:divBdr>
            <w:top w:val="none" w:sz="0" w:space="0" w:color="auto"/>
            <w:left w:val="none" w:sz="0" w:space="0" w:color="auto"/>
            <w:bottom w:val="none" w:sz="0" w:space="0" w:color="auto"/>
            <w:right w:val="none" w:sz="0" w:space="0" w:color="auto"/>
          </w:divBdr>
        </w:div>
        <w:div w:id="1821075619">
          <w:marLeft w:val="562"/>
          <w:marRight w:val="14"/>
          <w:marTop w:val="15"/>
          <w:marBottom w:val="0"/>
          <w:divBdr>
            <w:top w:val="none" w:sz="0" w:space="0" w:color="auto"/>
            <w:left w:val="none" w:sz="0" w:space="0" w:color="auto"/>
            <w:bottom w:val="none" w:sz="0" w:space="0" w:color="auto"/>
            <w:right w:val="none" w:sz="0" w:space="0" w:color="auto"/>
          </w:divBdr>
        </w:div>
      </w:divsChild>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34684094">
      <w:bodyDiv w:val="1"/>
      <w:marLeft w:val="0"/>
      <w:marRight w:val="0"/>
      <w:marTop w:val="0"/>
      <w:marBottom w:val="0"/>
      <w:divBdr>
        <w:top w:val="none" w:sz="0" w:space="0" w:color="auto"/>
        <w:left w:val="none" w:sz="0" w:space="0" w:color="auto"/>
        <w:bottom w:val="none" w:sz="0" w:space="0" w:color="auto"/>
        <w:right w:val="none" w:sz="0" w:space="0" w:color="auto"/>
      </w:divBdr>
    </w:div>
    <w:div w:id="1862813790">
      <w:bodyDiv w:val="1"/>
      <w:marLeft w:val="0"/>
      <w:marRight w:val="0"/>
      <w:marTop w:val="0"/>
      <w:marBottom w:val="0"/>
      <w:divBdr>
        <w:top w:val="none" w:sz="0" w:space="0" w:color="auto"/>
        <w:left w:val="none" w:sz="0" w:space="0" w:color="auto"/>
        <w:bottom w:val="none" w:sz="0" w:space="0" w:color="auto"/>
        <w:right w:val="none" w:sz="0" w:space="0" w:color="auto"/>
      </w:divBdr>
    </w:div>
    <w:div w:id="1863206979">
      <w:bodyDiv w:val="1"/>
      <w:marLeft w:val="0"/>
      <w:marRight w:val="0"/>
      <w:marTop w:val="0"/>
      <w:marBottom w:val="0"/>
      <w:divBdr>
        <w:top w:val="none" w:sz="0" w:space="0" w:color="auto"/>
        <w:left w:val="none" w:sz="0" w:space="0" w:color="auto"/>
        <w:bottom w:val="none" w:sz="0" w:space="0" w:color="auto"/>
        <w:right w:val="none" w:sz="0" w:space="0" w:color="auto"/>
      </w:divBdr>
      <w:divsChild>
        <w:div w:id="942302335">
          <w:marLeft w:val="562"/>
          <w:marRight w:val="0"/>
          <w:marTop w:val="0"/>
          <w:marBottom w:val="0"/>
          <w:divBdr>
            <w:top w:val="none" w:sz="0" w:space="0" w:color="auto"/>
            <w:left w:val="none" w:sz="0" w:space="0" w:color="auto"/>
            <w:bottom w:val="none" w:sz="0" w:space="0" w:color="auto"/>
            <w:right w:val="none" w:sz="0" w:space="0" w:color="auto"/>
          </w:divBdr>
        </w:div>
        <w:div w:id="2144155040">
          <w:marLeft w:val="562"/>
          <w:marRight w:val="14"/>
          <w:marTop w:val="41"/>
          <w:marBottom w:val="0"/>
          <w:divBdr>
            <w:top w:val="none" w:sz="0" w:space="0" w:color="auto"/>
            <w:left w:val="none" w:sz="0" w:space="0" w:color="auto"/>
            <w:bottom w:val="none" w:sz="0" w:space="0" w:color="auto"/>
            <w:right w:val="none" w:sz="0" w:space="0" w:color="auto"/>
          </w:divBdr>
        </w:div>
        <w:div w:id="1657605339">
          <w:marLeft w:val="562"/>
          <w:marRight w:val="0"/>
          <w:marTop w:val="0"/>
          <w:marBottom w:val="0"/>
          <w:divBdr>
            <w:top w:val="none" w:sz="0" w:space="0" w:color="auto"/>
            <w:left w:val="none" w:sz="0" w:space="0" w:color="auto"/>
            <w:bottom w:val="none" w:sz="0" w:space="0" w:color="auto"/>
            <w:right w:val="none" w:sz="0" w:space="0" w:color="auto"/>
          </w:divBdr>
        </w:div>
        <w:div w:id="1713576718">
          <w:marLeft w:val="562"/>
          <w:marRight w:val="14"/>
          <w:marTop w:val="40"/>
          <w:marBottom w:val="0"/>
          <w:divBdr>
            <w:top w:val="none" w:sz="0" w:space="0" w:color="auto"/>
            <w:left w:val="none" w:sz="0" w:space="0" w:color="auto"/>
            <w:bottom w:val="none" w:sz="0" w:space="0" w:color="auto"/>
            <w:right w:val="none" w:sz="0" w:space="0" w:color="auto"/>
          </w:divBdr>
        </w:div>
      </w:divsChild>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32739665">
      <w:bodyDiv w:val="1"/>
      <w:marLeft w:val="0"/>
      <w:marRight w:val="0"/>
      <w:marTop w:val="0"/>
      <w:marBottom w:val="0"/>
      <w:divBdr>
        <w:top w:val="none" w:sz="0" w:space="0" w:color="auto"/>
        <w:left w:val="none" w:sz="0" w:space="0" w:color="auto"/>
        <w:bottom w:val="none" w:sz="0" w:space="0" w:color="auto"/>
        <w:right w:val="none" w:sz="0" w:space="0" w:color="auto"/>
      </w:divBdr>
    </w:div>
    <w:div w:id="1949774046">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1993555656">
      <w:bodyDiv w:val="1"/>
      <w:marLeft w:val="0"/>
      <w:marRight w:val="0"/>
      <w:marTop w:val="0"/>
      <w:marBottom w:val="0"/>
      <w:divBdr>
        <w:top w:val="none" w:sz="0" w:space="0" w:color="auto"/>
        <w:left w:val="none" w:sz="0" w:space="0" w:color="auto"/>
        <w:bottom w:val="none" w:sz="0" w:space="0" w:color="auto"/>
        <w:right w:val="none" w:sz="0" w:space="0" w:color="auto"/>
      </w:divBdr>
      <w:divsChild>
        <w:div w:id="2084913729">
          <w:marLeft w:val="562"/>
          <w:marRight w:val="0"/>
          <w:marTop w:val="0"/>
          <w:marBottom w:val="0"/>
          <w:divBdr>
            <w:top w:val="none" w:sz="0" w:space="0" w:color="auto"/>
            <w:left w:val="none" w:sz="0" w:space="0" w:color="auto"/>
            <w:bottom w:val="none" w:sz="0" w:space="0" w:color="auto"/>
            <w:right w:val="none" w:sz="0" w:space="0" w:color="auto"/>
          </w:divBdr>
        </w:div>
        <w:div w:id="1147357745">
          <w:marLeft w:val="562"/>
          <w:marRight w:val="0"/>
          <w:marTop w:val="0"/>
          <w:marBottom w:val="0"/>
          <w:divBdr>
            <w:top w:val="none" w:sz="0" w:space="0" w:color="auto"/>
            <w:left w:val="none" w:sz="0" w:space="0" w:color="auto"/>
            <w:bottom w:val="none" w:sz="0" w:space="0" w:color="auto"/>
            <w:right w:val="none" w:sz="0" w:space="0" w:color="auto"/>
          </w:divBdr>
        </w:div>
        <w:div w:id="1554271751">
          <w:marLeft w:val="562"/>
          <w:marRight w:val="0"/>
          <w:marTop w:val="0"/>
          <w:marBottom w:val="0"/>
          <w:divBdr>
            <w:top w:val="none" w:sz="0" w:space="0" w:color="auto"/>
            <w:left w:val="none" w:sz="0" w:space="0" w:color="auto"/>
            <w:bottom w:val="none" w:sz="0" w:space="0" w:color="auto"/>
            <w:right w:val="none" w:sz="0" w:space="0" w:color="auto"/>
          </w:divBdr>
        </w:div>
        <w:div w:id="66272058">
          <w:marLeft w:val="562"/>
          <w:marRight w:val="0"/>
          <w:marTop w:val="0"/>
          <w:marBottom w:val="0"/>
          <w:divBdr>
            <w:top w:val="none" w:sz="0" w:space="0" w:color="auto"/>
            <w:left w:val="none" w:sz="0" w:space="0" w:color="auto"/>
            <w:bottom w:val="none" w:sz="0" w:space="0" w:color="auto"/>
            <w:right w:val="none" w:sz="0" w:space="0" w:color="auto"/>
          </w:divBdr>
        </w:div>
        <w:div w:id="1170951402">
          <w:marLeft w:val="562"/>
          <w:marRight w:val="0"/>
          <w:marTop w:val="0"/>
          <w:marBottom w:val="0"/>
          <w:divBdr>
            <w:top w:val="none" w:sz="0" w:space="0" w:color="auto"/>
            <w:left w:val="none" w:sz="0" w:space="0" w:color="auto"/>
            <w:bottom w:val="none" w:sz="0" w:space="0" w:color="auto"/>
            <w:right w:val="none" w:sz="0" w:space="0" w:color="auto"/>
          </w:divBdr>
        </w:div>
        <w:div w:id="1082684849">
          <w:marLeft w:val="562"/>
          <w:marRight w:val="0"/>
          <w:marTop w:val="1"/>
          <w:marBottom w:val="0"/>
          <w:divBdr>
            <w:top w:val="none" w:sz="0" w:space="0" w:color="auto"/>
            <w:left w:val="none" w:sz="0" w:space="0" w:color="auto"/>
            <w:bottom w:val="none" w:sz="0" w:space="0" w:color="auto"/>
            <w:right w:val="none" w:sz="0" w:space="0" w:color="auto"/>
          </w:divBdr>
        </w:div>
        <w:div w:id="1078751928">
          <w:marLeft w:val="562"/>
          <w:marRight w:val="0"/>
          <w:marTop w:val="0"/>
          <w:marBottom w:val="0"/>
          <w:divBdr>
            <w:top w:val="none" w:sz="0" w:space="0" w:color="auto"/>
            <w:left w:val="none" w:sz="0" w:space="0" w:color="auto"/>
            <w:bottom w:val="none" w:sz="0" w:space="0" w:color="auto"/>
            <w:right w:val="none" w:sz="0" w:space="0" w:color="auto"/>
          </w:divBdr>
        </w:div>
        <w:div w:id="588079708">
          <w:marLeft w:val="562"/>
          <w:marRight w:val="0"/>
          <w:marTop w:val="0"/>
          <w:marBottom w:val="0"/>
          <w:divBdr>
            <w:top w:val="none" w:sz="0" w:space="0" w:color="auto"/>
            <w:left w:val="none" w:sz="0" w:space="0" w:color="auto"/>
            <w:bottom w:val="none" w:sz="0" w:space="0" w:color="auto"/>
            <w:right w:val="none" w:sz="0" w:space="0" w:color="auto"/>
          </w:divBdr>
        </w:div>
        <w:div w:id="273442441">
          <w:marLeft w:val="562"/>
          <w:marRight w:val="0"/>
          <w:marTop w:val="0"/>
          <w:marBottom w:val="0"/>
          <w:divBdr>
            <w:top w:val="none" w:sz="0" w:space="0" w:color="auto"/>
            <w:left w:val="none" w:sz="0" w:space="0" w:color="auto"/>
            <w:bottom w:val="none" w:sz="0" w:space="0" w:color="auto"/>
            <w:right w:val="none" w:sz="0" w:space="0" w:color="auto"/>
          </w:divBdr>
        </w:div>
        <w:div w:id="785002539">
          <w:marLeft w:val="562"/>
          <w:marRight w:val="0"/>
          <w:marTop w:val="0"/>
          <w:marBottom w:val="0"/>
          <w:divBdr>
            <w:top w:val="none" w:sz="0" w:space="0" w:color="auto"/>
            <w:left w:val="none" w:sz="0" w:space="0" w:color="auto"/>
            <w:bottom w:val="none" w:sz="0" w:space="0" w:color="auto"/>
            <w:right w:val="none" w:sz="0" w:space="0" w:color="auto"/>
          </w:divBdr>
        </w:div>
      </w:divsChild>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62555865">
      <w:bodyDiv w:val="1"/>
      <w:marLeft w:val="0"/>
      <w:marRight w:val="0"/>
      <w:marTop w:val="0"/>
      <w:marBottom w:val="0"/>
      <w:divBdr>
        <w:top w:val="none" w:sz="0" w:space="0" w:color="auto"/>
        <w:left w:val="none" w:sz="0" w:space="0" w:color="auto"/>
        <w:bottom w:val="none" w:sz="0" w:space="0" w:color="auto"/>
        <w:right w:val="none" w:sz="0" w:space="0" w:color="auto"/>
      </w:divBdr>
      <w:divsChild>
        <w:div w:id="370421474">
          <w:marLeft w:val="562"/>
          <w:marRight w:val="0"/>
          <w:marTop w:val="0"/>
          <w:marBottom w:val="0"/>
          <w:divBdr>
            <w:top w:val="none" w:sz="0" w:space="0" w:color="auto"/>
            <w:left w:val="none" w:sz="0" w:space="0" w:color="auto"/>
            <w:bottom w:val="none" w:sz="0" w:space="0" w:color="auto"/>
            <w:right w:val="none" w:sz="0" w:space="0" w:color="auto"/>
          </w:divBdr>
        </w:div>
        <w:div w:id="572544612">
          <w:marLeft w:val="562"/>
          <w:marRight w:val="0"/>
          <w:marTop w:val="1"/>
          <w:marBottom w:val="0"/>
          <w:divBdr>
            <w:top w:val="none" w:sz="0" w:space="0" w:color="auto"/>
            <w:left w:val="none" w:sz="0" w:space="0" w:color="auto"/>
            <w:bottom w:val="none" w:sz="0" w:space="0" w:color="auto"/>
            <w:right w:val="none" w:sz="0" w:space="0" w:color="auto"/>
          </w:divBdr>
        </w:div>
        <w:div w:id="1913193198">
          <w:marLeft w:val="562"/>
          <w:marRight w:val="0"/>
          <w:marTop w:val="0"/>
          <w:marBottom w:val="0"/>
          <w:divBdr>
            <w:top w:val="none" w:sz="0" w:space="0" w:color="auto"/>
            <w:left w:val="none" w:sz="0" w:space="0" w:color="auto"/>
            <w:bottom w:val="none" w:sz="0" w:space="0" w:color="auto"/>
            <w:right w:val="none" w:sz="0" w:space="0" w:color="auto"/>
          </w:divBdr>
        </w:div>
        <w:div w:id="1802069436">
          <w:marLeft w:val="562"/>
          <w:marRight w:val="0"/>
          <w:marTop w:val="0"/>
          <w:marBottom w:val="0"/>
          <w:divBdr>
            <w:top w:val="none" w:sz="0" w:space="0" w:color="auto"/>
            <w:left w:val="none" w:sz="0" w:space="0" w:color="auto"/>
            <w:bottom w:val="none" w:sz="0" w:space="0" w:color="auto"/>
            <w:right w:val="none" w:sz="0" w:space="0" w:color="auto"/>
          </w:divBdr>
        </w:div>
        <w:div w:id="319432854">
          <w:marLeft w:val="562"/>
          <w:marRight w:val="0"/>
          <w:marTop w:val="0"/>
          <w:marBottom w:val="0"/>
          <w:divBdr>
            <w:top w:val="none" w:sz="0" w:space="0" w:color="auto"/>
            <w:left w:val="none" w:sz="0" w:space="0" w:color="auto"/>
            <w:bottom w:val="none" w:sz="0" w:space="0" w:color="auto"/>
            <w:right w:val="none" w:sz="0" w:space="0" w:color="auto"/>
          </w:divBdr>
        </w:div>
        <w:div w:id="261836588">
          <w:marLeft w:val="562"/>
          <w:marRight w:val="0"/>
          <w:marTop w:val="0"/>
          <w:marBottom w:val="0"/>
          <w:divBdr>
            <w:top w:val="none" w:sz="0" w:space="0" w:color="auto"/>
            <w:left w:val="none" w:sz="0" w:space="0" w:color="auto"/>
            <w:bottom w:val="none" w:sz="0" w:space="0" w:color="auto"/>
            <w:right w:val="none" w:sz="0" w:space="0" w:color="auto"/>
          </w:divBdr>
        </w:div>
        <w:div w:id="1652370033">
          <w:marLeft w:val="562"/>
          <w:marRight w:val="0"/>
          <w:marTop w:val="0"/>
          <w:marBottom w:val="0"/>
          <w:divBdr>
            <w:top w:val="none" w:sz="0" w:space="0" w:color="auto"/>
            <w:left w:val="none" w:sz="0" w:space="0" w:color="auto"/>
            <w:bottom w:val="none" w:sz="0" w:space="0" w:color="auto"/>
            <w:right w:val="none" w:sz="0" w:space="0" w:color="auto"/>
          </w:divBdr>
        </w:div>
        <w:div w:id="1410613762">
          <w:marLeft w:val="562"/>
          <w:marRight w:val="0"/>
          <w:marTop w:val="0"/>
          <w:marBottom w:val="0"/>
          <w:divBdr>
            <w:top w:val="none" w:sz="0" w:space="0" w:color="auto"/>
            <w:left w:val="none" w:sz="0" w:space="0" w:color="auto"/>
            <w:bottom w:val="none" w:sz="0" w:space="0" w:color="auto"/>
            <w:right w:val="none" w:sz="0" w:space="0" w:color="auto"/>
          </w:divBdr>
        </w:div>
        <w:div w:id="793211758">
          <w:marLeft w:val="562"/>
          <w:marRight w:val="0"/>
          <w:marTop w:val="1"/>
          <w:marBottom w:val="0"/>
          <w:divBdr>
            <w:top w:val="none" w:sz="0" w:space="0" w:color="auto"/>
            <w:left w:val="none" w:sz="0" w:space="0" w:color="auto"/>
            <w:bottom w:val="none" w:sz="0" w:space="0" w:color="auto"/>
            <w:right w:val="none" w:sz="0" w:space="0" w:color="auto"/>
          </w:divBdr>
        </w:div>
        <w:div w:id="2021928283">
          <w:marLeft w:val="562"/>
          <w:marRight w:val="0"/>
          <w:marTop w:val="0"/>
          <w:marBottom w:val="0"/>
          <w:divBdr>
            <w:top w:val="none" w:sz="0" w:space="0" w:color="auto"/>
            <w:left w:val="none" w:sz="0" w:space="0" w:color="auto"/>
            <w:bottom w:val="none" w:sz="0" w:space="0" w:color="auto"/>
            <w:right w:val="none" w:sz="0" w:space="0" w:color="auto"/>
          </w:divBdr>
        </w:div>
        <w:div w:id="448744910">
          <w:marLeft w:val="562"/>
          <w:marRight w:val="0"/>
          <w:marTop w:val="0"/>
          <w:marBottom w:val="0"/>
          <w:divBdr>
            <w:top w:val="none" w:sz="0" w:space="0" w:color="auto"/>
            <w:left w:val="none" w:sz="0" w:space="0" w:color="auto"/>
            <w:bottom w:val="none" w:sz="0" w:space="0" w:color="auto"/>
            <w:right w:val="none" w:sz="0" w:space="0" w:color="auto"/>
          </w:divBdr>
        </w:div>
      </w:divsChild>
    </w:div>
    <w:div w:id="2066952442">
      <w:bodyDiv w:val="1"/>
      <w:marLeft w:val="0"/>
      <w:marRight w:val="0"/>
      <w:marTop w:val="0"/>
      <w:marBottom w:val="0"/>
      <w:divBdr>
        <w:top w:val="none" w:sz="0" w:space="0" w:color="auto"/>
        <w:left w:val="none" w:sz="0" w:space="0" w:color="auto"/>
        <w:bottom w:val="none" w:sz="0" w:space="0" w:color="auto"/>
        <w:right w:val="none" w:sz="0" w:space="0" w:color="auto"/>
      </w:divBdr>
      <w:divsChild>
        <w:div w:id="946233548">
          <w:marLeft w:val="374"/>
          <w:marRight w:val="1771"/>
          <w:marTop w:val="120"/>
          <w:marBottom w:val="0"/>
          <w:divBdr>
            <w:top w:val="none" w:sz="0" w:space="0" w:color="auto"/>
            <w:left w:val="none" w:sz="0" w:space="0" w:color="auto"/>
            <w:bottom w:val="none" w:sz="0" w:space="0" w:color="auto"/>
            <w:right w:val="none" w:sz="0" w:space="0" w:color="auto"/>
          </w:divBdr>
        </w:div>
        <w:div w:id="97874195">
          <w:marLeft w:val="374"/>
          <w:marRight w:val="245"/>
          <w:marTop w:val="120"/>
          <w:marBottom w:val="0"/>
          <w:divBdr>
            <w:top w:val="none" w:sz="0" w:space="0" w:color="auto"/>
            <w:left w:val="none" w:sz="0" w:space="0" w:color="auto"/>
            <w:bottom w:val="none" w:sz="0" w:space="0" w:color="auto"/>
            <w:right w:val="none" w:sz="0" w:space="0" w:color="auto"/>
          </w:divBdr>
        </w:div>
        <w:div w:id="49035059">
          <w:marLeft w:val="374"/>
          <w:marRight w:val="475"/>
          <w:marTop w:val="120"/>
          <w:marBottom w:val="0"/>
          <w:divBdr>
            <w:top w:val="none" w:sz="0" w:space="0" w:color="auto"/>
            <w:left w:val="none" w:sz="0" w:space="0" w:color="auto"/>
            <w:bottom w:val="none" w:sz="0" w:space="0" w:color="auto"/>
            <w:right w:val="none" w:sz="0" w:space="0" w:color="auto"/>
          </w:divBdr>
        </w:div>
        <w:div w:id="910429571">
          <w:marLeft w:val="374"/>
          <w:marRight w:val="0"/>
          <w:marTop w:val="120"/>
          <w:marBottom w:val="0"/>
          <w:divBdr>
            <w:top w:val="none" w:sz="0" w:space="0" w:color="auto"/>
            <w:left w:val="none" w:sz="0" w:space="0" w:color="auto"/>
            <w:bottom w:val="none" w:sz="0" w:space="0" w:color="auto"/>
            <w:right w:val="none" w:sz="0" w:space="0" w:color="auto"/>
          </w:divBdr>
        </w:div>
        <w:div w:id="1792046893">
          <w:marLeft w:val="374"/>
          <w:marRight w:val="1397"/>
          <w:marTop w:val="120"/>
          <w:marBottom w:val="0"/>
          <w:divBdr>
            <w:top w:val="none" w:sz="0" w:space="0" w:color="auto"/>
            <w:left w:val="none" w:sz="0" w:space="0" w:color="auto"/>
            <w:bottom w:val="none" w:sz="0" w:space="0" w:color="auto"/>
            <w:right w:val="none" w:sz="0" w:space="0" w:color="auto"/>
          </w:divBdr>
        </w:div>
        <w:div w:id="327440866">
          <w:marLeft w:val="374"/>
          <w:marRight w:val="0"/>
          <w:marTop w:val="120"/>
          <w:marBottom w:val="0"/>
          <w:divBdr>
            <w:top w:val="none" w:sz="0" w:space="0" w:color="auto"/>
            <w:left w:val="none" w:sz="0" w:space="0" w:color="auto"/>
            <w:bottom w:val="none" w:sz="0" w:space="0" w:color="auto"/>
            <w:right w:val="none" w:sz="0" w:space="0" w:color="auto"/>
          </w:divBdr>
        </w:div>
        <w:div w:id="1328099248">
          <w:marLeft w:val="374"/>
          <w:marRight w:val="2174"/>
          <w:marTop w:val="120"/>
          <w:marBottom w:val="0"/>
          <w:divBdr>
            <w:top w:val="none" w:sz="0" w:space="0" w:color="auto"/>
            <w:left w:val="none" w:sz="0" w:space="0" w:color="auto"/>
            <w:bottom w:val="none" w:sz="0" w:space="0" w:color="auto"/>
            <w:right w:val="none" w:sz="0" w:space="0" w:color="auto"/>
          </w:divBdr>
        </w:div>
      </w:divsChild>
    </w:div>
    <w:div w:id="2088110072">
      <w:bodyDiv w:val="1"/>
      <w:marLeft w:val="0"/>
      <w:marRight w:val="0"/>
      <w:marTop w:val="0"/>
      <w:marBottom w:val="0"/>
      <w:divBdr>
        <w:top w:val="none" w:sz="0" w:space="0" w:color="auto"/>
        <w:left w:val="none" w:sz="0" w:space="0" w:color="auto"/>
        <w:bottom w:val="none" w:sz="0" w:space="0" w:color="auto"/>
        <w:right w:val="none" w:sz="0" w:space="0" w:color="auto"/>
      </w:divBdr>
      <w:divsChild>
        <w:div w:id="1119110728">
          <w:marLeft w:val="374"/>
          <w:marRight w:val="0"/>
          <w:marTop w:val="0"/>
          <w:marBottom w:val="0"/>
          <w:divBdr>
            <w:top w:val="none" w:sz="0" w:space="0" w:color="auto"/>
            <w:left w:val="none" w:sz="0" w:space="0" w:color="auto"/>
            <w:bottom w:val="none" w:sz="0" w:space="0" w:color="auto"/>
            <w:right w:val="none" w:sz="0" w:space="0" w:color="auto"/>
          </w:divBdr>
        </w:div>
        <w:div w:id="1411343532">
          <w:marLeft w:val="374"/>
          <w:marRight w:val="0"/>
          <w:marTop w:val="0"/>
          <w:marBottom w:val="0"/>
          <w:divBdr>
            <w:top w:val="none" w:sz="0" w:space="0" w:color="auto"/>
            <w:left w:val="none" w:sz="0" w:space="0" w:color="auto"/>
            <w:bottom w:val="none" w:sz="0" w:space="0" w:color="auto"/>
            <w:right w:val="none" w:sz="0" w:space="0" w:color="auto"/>
          </w:divBdr>
        </w:div>
        <w:div w:id="1396276473">
          <w:marLeft w:val="374"/>
          <w:marRight w:val="14"/>
          <w:marTop w:val="0"/>
          <w:marBottom w:val="0"/>
          <w:divBdr>
            <w:top w:val="none" w:sz="0" w:space="0" w:color="auto"/>
            <w:left w:val="none" w:sz="0" w:space="0" w:color="auto"/>
            <w:bottom w:val="none" w:sz="0" w:space="0" w:color="auto"/>
            <w:right w:val="none" w:sz="0" w:space="0" w:color="auto"/>
          </w:divBdr>
        </w:div>
      </w:divsChild>
    </w:div>
    <w:div w:id="2102992771">
      <w:bodyDiv w:val="1"/>
      <w:marLeft w:val="0"/>
      <w:marRight w:val="0"/>
      <w:marTop w:val="0"/>
      <w:marBottom w:val="0"/>
      <w:divBdr>
        <w:top w:val="none" w:sz="0" w:space="0" w:color="auto"/>
        <w:left w:val="none" w:sz="0" w:space="0" w:color="auto"/>
        <w:bottom w:val="none" w:sz="0" w:space="0" w:color="auto"/>
        <w:right w:val="none" w:sz="0" w:space="0" w:color="auto"/>
      </w:divBdr>
      <w:divsChild>
        <w:div w:id="181818931">
          <w:marLeft w:val="374"/>
          <w:marRight w:val="14"/>
          <w:marTop w:val="128"/>
          <w:marBottom w:val="0"/>
          <w:divBdr>
            <w:top w:val="none" w:sz="0" w:space="0" w:color="auto"/>
            <w:left w:val="none" w:sz="0" w:space="0" w:color="auto"/>
            <w:bottom w:val="none" w:sz="0" w:space="0" w:color="auto"/>
            <w:right w:val="none" w:sz="0" w:space="0" w:color="auto"/>
          </w:divBdr>
        </w:div>
        <w:div w:id="2086684049">
          <w:marLeft w:val="1008"/>
          <w:marRight w:val="0"/>
          <w:marTop w:val="47"/>
          <w:marBottom w:val="0"/>
          <w:divBdr>
            <w:top w:val="none" w:sz="0" w:space="0" w:color="auto"/>
            <w:left w:val="none" w:sz="0" w:space="0" w:color="auto"/>
            <w:bottom w:val="none" w:sz="0" w:space="0" w:color="auto"/>
            <w:right w:val="none" w:sz="0" w:space="0" w:color="auto"/>
          </w:divBdr>
        </w:div>
        <w:div w:id="1746682490">
          <w:marLeft w:val="1008"/>
          <w:marRight w:val="0"/>
          <w:marTop w:val="55"/>
          <w:marBottom w:val="0"/>
          <w:divBdr>
            <w:top w:val="none" w:sz="0" w:space="0" w:color="auto"/>
            <w:left w:val="none" w:sz="0" w:space="0" w:color="auto"/>
            <w:bottom w:val="none" w:sz="0" w:space="0" w:color="auto"/>
            <w:right w:val="none" w:sz="0" w:space="0" w:color="auto"/>
          </w:divBdr>
        </w:div>
        <w:div w:id="1292636905">
          <w:marLeft w:val="1008"/>
          <w:marRight w:val="0"/>
          <w:marTop w:val="55"/>
          <w:marBottom w:val="0"/>
          <w:divBdr>
            <w:top w:val="none" w:sz="0" w:space="0" w:color="auto"/>
            <w:left w:val="none" w:sz="0" w:space="0" w:color="auto"/>
            <w:bottom w:val="none" w:sz="0" w:space="0" w:color="auto"/>
            <w:right w:val="none" w:sz="0" w:space="0" w:color="auto"/>
          </w:divBdr>
        </w:div>
        <w:div w:id="279605101">
          <w:marLeft w:val="1008"/>
          <w:marRight w:val="0"/>
          <w:marTop w:val="56"/>
          <w:marBottom w:val="0"/>
          <w:divBdr>
            <w:top w:val="none" w:sz="0" w:space="0" w:color="auto"/>
            <w:left w:val="none" w:sz="0" w:space="0" w:color="auto"/>
            <w:bottom w:val="none" w:sz="0" w:space="0" w:color="auto"/>
            <w:right w:val="none" w:sz="0" w:space="0" w:color="auto"/>
          </w:divBdr>
        </w:div>
        <w:div w:id="1513495797">
          <w:marLeft w:val="374"/>
          <w:marRight w:val="14"/>
          <w:marTop w:val="128"/>
          <w:marBottom w:val="0"/>
          <w:divBdr>
            <w:top w:val="none" w:sz="0" w:space="0" w:color="auto"/>
            <w:left w:val="none" w:sz="0" w:space="0" w:color="auto"/>
            <w:bottom w:val="none" w:sz="0" w:space="0" w:color="auto"/>
            <w:right w:val="none" w:sz="0" w:space="0" w:color="auto"/>
          </w:divBdr>
        </w:div>
      </w:divsChild>
    </w:div>
    <w:div w:id="2110419077">
      <w:bodyDiv w:val="1"/>
      <w:marLeft w:val="0"/>
      <w:marRight w:val="0"/>
      <w:marTop w:val="0"/>
      <w:marBottom w:val="0"/>
      <w:divBdr>
        <w:top w:val="none" w:sz="0" w:space="0" w:color="auto"/>
        <w:left w:val="none" w:sz="0" w:space="0" w:color="auto"/>
        <w:bottom w:val="none" w:sz="0" w:space="0" w:color="auto"/>
        <w:right w:val="none" w:sz="0" w:space="0" w:color="auto"/>
      </w:divBdr>
      <w:divsChild>
        <w:div w:id="1013797340">
          <w:marLeft w:val="374"/>
          <w:marRight w:val="14"/>
          <w:marTop w:val="78"/>
          <w:marBottom w:val="0"/>
          <w:divBdr>
            <w:top w:val="none" w:sz="0" w:space="0" w:color="auto"/>
            <w:left w:val="none" w:sz="0" w:space="0" w:color="auto"/>
            <w:bottom w:val="none" w:sz="0" w:space="0" w:color="auto"/>
            <w:right w:val="none" w:sz="0" w:space="0" w:color="auto"/>
          </w:divBdr>
        </w:div>
        <w:div w:id="2100910547">
          <w:marLeft w:val="374"/>
          <w:marRight w:val="0"/>
          <w:marTop w:val="0"/>
          <w:marBottom w:val="0"/>
          <w:divBdr>
            <w:top w:val="none" w:sz="0" w:space="0" w:color="auto"/>
            <w:left w:val="none" w:sz="0" w:space="0" w:color="auto"/>
            <w:bottom w:val="none" w:sz="0" w:space="0" w:color="auto"/>
            <w:right w:val="none" w:sz="0" w:space="0" w:color="auto"/>
          </w:divBdr>
        </w:div>
        <w:div w:id="1853840240">
          <w:marLeft w:val="374"/>
          <w:marRight w:val="14"/>
          <w:marTop w:val="33"/>
          <w:marBottom w:val="0"/>
          <w:divBdr>
            <w:top w:val="none" w:sz="0" w:space="0" w:color="auto"/>
            <w:left w:val="none" w:sz="0" w:space="0" w:color="auto"/>
            <w:bottom w:val="none" w:sz="0" w:space="0" w:color="auto"/>
            <w:right w:val="none" w:sz="0" w:space="0" w:color="auto"/>
          </w:divBdr>
        </w:div>
        <w:div w:id="1811635140">
          <w:marLeft w:val="374"/>
          <w:marRight w:val="0"/>
          <w:marTop w:val="0"/>
          <w:marBottom w:val="0"/>
          <w:divBdr>
            <w:top w:val="none" w:sz="0" w:space="0" w:color="auto"/>
            <w:left w:val="none" w:sz="0" w:space="0" w:color="auto"/>
            <w:bottom w:val="none" w:sz="0" w:space="0" w:color="auto"/>
            <w:right w:val="none" w:sz="0" w:space="0" w:color="auto"/>
          </w:divBdr>
        </w:div>
        <w:div w:id="2142796124">
          <w:marLeft w:val="374"/>
          <w:marRight w:val="0"/>
          <w:marTop w:val="0"/>
          <w:marBottom w:val="0"/>
          <w:divBdr>
            <w:top w:val="none" w:sz="0" w:space="0" w:color="auto"/>
            <w:left w:val="none" w:sz="0" w:space="0" w:color="auto"/>
            <w:bottom w:val="none" w:sz="0" w:space="0" w:color="auto"/>
            <w:right w:val="none" w:sz="0" w:space="0" w:color="auto"/>
          </w:divBdr>
        </w:div>
      </w:divsChild>
    </w:div>
    <w:div w:id="2125033108">
      <w:bodyDiv w:val="1"/>
      <w:marLeft w:val="0"/>
      <w:marRight w:val="0"/>
      <w:marTop w:val="0"/>
      <w:marBottom w:val="0"/>
      <w:divBdr>
        <w:top w:val="none" w:sz="0" w:space="0" w:color="auto"/>
        <w:left w:val="none" w:sz="0" w:space="0" w:color="auto"/>
        <w:bottom w:val="none" w:sz="0" w:space="0" w:color="auto"/>
        <w:right w:val="none" w:sz="0" w:space="0" w:color="auto"/>
      </w:divBdr>
      <w:divsChild>
        <w:div w:id="1055160060">
          <w:marLeft w:val="533"/>
          <w:marRight w:val="0"/>
          <w:marTop w:val="0"/>
          <w:marBottom w:val="0"/>
          <w:divBdr>
            <w:top w:val="none" w:sz="0" w:space="0" w:color="auto"/>
            <w:left w:val="none" w:sz="0" w:space="0" w:color="auto"/>
            <w:bottom w:val="none" w:sz="0" w:space="0" w:color="auto"/>
            <w:right w:val="none" w:sz="0" w:space="0" w:color="auto"/>
          </w:divBdr>
        </w:div>
        <w:div w:id="722144653">
          <w:marLeft w:val="562"/>
          <w:marRight w:val="14"/>
          <w:marTop w:val="35"/>
          <w:marBottom w:val="0"/>
          <w:divBdr>
            <w:top w:val="none" w:sz="0" w:space="0" w:color="auto"/>
            <w:left w:val="none" w:sz="0" w:space="0" w:color="auto"/>
            <w:bottom w:val="none" w:sz="0" w:space="0" w:color="auto"/>
            <w:right w:val="none" w:sz="0" w:space="0" w:color="auto"/>
          </w:divBdr>
        </w:div>
        <w:div w:id="1871797625">
          <w:marLeft w:val="562"/>
          <w:marRight w:val="14"/>
          <w:marTop w:val="2"/>
          <w:marBottom w:val="0"/>
          <w:divBdr>
            <w:top w:val="none" w:sz="0" w:space="0" w:color="auto"/>
            <w:left w:val="none" w:sz="0" w:space="0" w:color="auto"/>
            <w:bottom w:val="none" w:sz="0" w:space="0" w:color="auto"/>
            <w:right w:val="none" w:sz="0" w:space="0" w:color="auto"/>
          </w:divBdr>
        </w:div>
        <w:div w:id="2100518800">
          <w:marLeft w:val="562"/>
          <w:marRight w:val="14"/>
          <w:marTop w:val="36"/>
          <w:marBottom w:val="0"/>
          <w:divBdr>
            <w:top w:val="none" w:sz="0" w:space="0" w:color="auto"/>
            <w:left w:val="none" w:sz="0" w:space="0" w:color="auto"/>
            <w:bottom w:val="none" w:sz="0" w:space="0" w:color="auto"/>
            <w:right w:val="none" w:sz="0" w:space="0" w:color="auto"/>
          </w:divBdr>
        </w:div>
        <w:div w:id="1300838851">
          <w:marLeft w:val="562"/>
          <w:marRight w:val="0"/>
          <w:marTop w:val="0"/>
          <w:marBottom w:val="0"/>
          <w:divBdr>
            <w:top w:val="none" w:sz="0" w:space="0" w:color="auto"/>
            <w:left w:val="none" w:sz="0" w:space="0" w:color="auto"/>
            <w:bottom w:val="none" w:sz="0" w:space="0" w:color="auto"/>
            <w:right w:val="none" w:sz="0" w:space="0" w:color="auto"/>
          </w:divBdr>
        </w:div>
        <w:div w:id="305092864">
          <w:marLeft w:val="562"/>
          <w:marRight w:val="14"/>
          <w:marTop w:val="3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FC09D-0222-4A18-ADCC-E5AFB0F4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Pages>
  <Words>1939</Words>
  <Characters>11053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Аида ДАК. Дуванаева</cp:lastModifiedBy>
  <cp:revision>29</cp:revision>
  <cp:lastPrinted>2022-08-11T08:25:00Z</cp:lastPrinted>
  <dcterms:created xsi:type="dcterms:W3CDTF">2022-08-08T04:27:00Z</dcterms:created>
  <dcterms:modified xsi:type="dcterms:W3CDTF">2022-08-11T08:26:00Z</dcterms:modified>
</cp:coreProperties>
</file>